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A7329" w14:textId="30E1C3BC" w:rsidR="005C0626" w:rsidRDefault="00214D6F" w:rsidP="000008DC">
      <w:pPr>
        <w:pStyle w:val="a3"/>
        <w:pBdr>
          <w:left w:val="none" w:sz="2" w:space="5" w:color="auto"/>
        </w:pBdr>
        <w:spacing w:line="252" w:lineRule="auto"/>
      </w:pPr>
      <w:r>
        <w:rPr>
          <w:noProof/>
        </w:rPr>
        <w:drawing>
          <wp:inline distT="0" distB="0" distL="0" distR="0" wp14:anchorId="5D7A512D" wp14:editId="741F9021">
            <wp:extent cx="6850380" cy="1112520"/>
            <wp:effectExtent l="0" t="0" r="762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a:picLocks noChangeAspect="1" noChangeArrowheads="1"/>
                    </pic:cNvPicPr>
                  </pic:nvPicPr>
                  <pic:blipFill>
                    <a:blip r:embed="rId9" cstate="print">
                      <a:extLst>
                        <a:ext uri="{28A0092B-C50C-407E-A947-70E740481C1C}">
                          <a14:useLocalDpi xmlns:a14="http://schemas.microsoft.com/office/drawing/2010/main" val="0"/>
                        </a:ext>
                      </a:extLst>
                    </a:blip>
                    <a:srcRect t="17018" b="17018"/>
                    <a:stretch>
                      <a:fillRect/>
                    </a:stretch>
                  </pic:blipFill>
                  <pic:spPr bwMode="auto">
                    <a:xfrm>
                      <a:off x="0" y="0"/>
                      <a:ext cx="6850380" cy="1112520"/>
                    </a:xfrm>
                    <a:prstGeom prst="rect">
                      <a:avLst/>
                    </a:prstGeom>
                    <a:noFill/>
                    <a:ln>
                      <a:noFill/>
                    </a:ln>
                  </pic:spPr>
                </pic:pic>
              </a:graphicData>
            </a:graphic>
          </wp:inline>
        </w:drawing>
      </w:r>
    </w:p>
    <w:tbl>
      <w:tblPr>
        <w:tblW w:w="5006" w:type="pct"/>
        <w:tblBorders>
          <w:top w:val="none" w:sz="2" w:space="0" w:color="auto"/>
          <w:left w:val="none" w:sz="2" w:space="0" w:color="auto"/>
          <w:bottom w:val="none" w:sz="2" w:space="0" w:color="auto"/>
          <w:right w:val="none" w:sz="2" w:space="0" w:color="auto"/>
        </w:tblBorders>
        <w:tblCellMar>
          <w:top w:w="28" w:type="dxa"/>
          <w:left w:w="102" w:type="dxa"/>
          <w:bottom w:w="28" w:type="dxa"/>
          <w:right w:w="102" w:type="dxa"/>
        </w:tblCellMar>
        <w:tblLook w:val="0000" w:firstRow="0" w:lastRow="0" w:firstColumn="0" w:lastColumn="0" w:noHBand="0" w:noVBand="0"/>
      </w:tblPr>
      <w:tblGrid>
        <w:gridCol w:w="2234"/>
        <w:gridCol w:w="3158"/>
        <w:gridCol w:w="2234"/>
        <w:gridCol w:w="3158"/>
      </w:tblGrid>
      <w:tr w:rsidR="005C0626" w:rsidRPr="003406F1" w14:paraId="4548D561" w14:textId="77777777" w:rsidTr="003406F1">
        <w:trPr>
          <w:trHeight w:val="272"/>
        </w:trPr>
        <w:tc>
          <w:tcPr>
            <w:tcW w:w="5000" w:type="pct"/>
            <w:gridSpan w:val="4"/>
            <w:tcBorders>
              <w:top w:val="none" w:sz="2" w:space="0" w:color="auto"/>
              <w:left w:val="none" w:sz="2" w:space="0" w:color="auto"/>
              <w:bottom w:val="single" w:sz="2" w:space="0" w:color="000000"/>
              <w:right w:val="none" w:sz="2" w:space="0" w:color="auto"/>
              <w:tl2br w:val="nil"/>
              <w:tr2bl w:val="nil"/>
            </w:tcBorders>
            <w:vAlign w:val="center"/>
          </w:tcPr>
          <w:p w14:paraId="70B0AF7A" w14:textId="77777777" w:rsidR="005C0626" w:rsidRPr="003406F1" w:rsidRDefault="00E7620D">
            <w:pPr>
              <w:pStyle w:val="a3"/>
              <w:rPr>
                <w:rFonts w:asciiTheme="minorHAnsi" w:eastAsiaTheme="minorHAnsi" w:hAnsiTheme="minorHAnsi"/>
                <w:b/>
                <w:bCs/>
                <w:sz w:val="22"/>
              </w:rPr>
            </w:pPr>
            <w:r w:rsidRPr="003406F1">
              <w:rPr>
                <w:rFonts w:asciiTheme="minorHAnsi" w:eastAsiaTheme="minorHAnsi" w:hAnsiTheme="minorHAnsi" w:hint="eastAsia"/>
                <w:b/>
                <w:bCs/>
                <w:sz w:val="18"/>
              </w:rPr>
              <w:t>□</w:t>
            </w:r>
            <w:r w:rsidR="00FE34D5" w:rsidRPr="003406F1">
              <w:rPr>
                <w:rFonts w:asciiTheme="minorHAnsi" w:eastAsiaTheme="minorHAnsi" w:hAnsiTheme="minorHAnsi"/>
                <w:b/>
                <w:bCs/>
              </w:rPr>
              <w:t xml:space="preserve"> 참가기업 정보</w:t>
            </w:r>
          </w:p>
        </w:tc>
      </w:tr>
      <w:tr w:rsidR="005C0626" w:rsidRPr="003406F1" w14:paraId="3360EE7B" w14:textId="77777777" w:rsidTr="003406F1">
        <w:trPr>
          <w:trHeight w:val="186"/>
        </w:trPr>
        <w:tc>
          <w:tcPr>
            <w:tcW w:w="1036"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162EC009"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사업자등록번호</w:t>
            </w:r>
          </w:p>
        </w:tc>
        <w:tc>
          <w:tcPr>
            <w:tcW w:w="3964" w:type="pct"/>
            <w:gridSpan w:val="3"/>
            <w:tcBorders>
              <w:top w:val="single" w:sz="2" w:space="0" w:color="000000"/>
              <w:left w:val="single" w:sz="2" w:space="0" w:color="000000"/>
              <w:bottom w:val="single" w:sz="2" w:space="0" w:color="000000"/>
              <w:right w:val="single" w:sz="9" w:space="0" w:color="000000"/>
              <w:tl2br w:val="nil"/>
              <w:tr2bl w:val="nil"/>
            </w:tcBorders>
            <w:vAlign w:val="center"/>
          </w:tcPr>
          <w:p w14:paraId="1A89CBEC" w14:textId="77777777" w:rsidR="005C0626" w:rsidRPr="003406F1" w:rsidRDefault="005C0626">
            <w:pPr>
              <w:pStyle w:val="a3"/>
              <w:jc w:val="center"/>
              <w:rPr>
                <w:rFonts w:asciiTheme="minorHAnsi" w:eastAsiaTheme="minorHAnsi" w:hAnsiTheme="minorHAnsi"/>
                <w:sz w:val="18"/>
              </w:rPr>
            </w:pPr>
          </w:p>
        </w:tc>
      </w:tr>
      <w:tr w:rsidR="005C0626" w:rsidRPr="003406F1" w14:paraId="02F9F534" w14:textId="77777777" w:rsidTr="003406F1">
        <w:trPr>
          <w:trHeight w:val="186"/>
        </w:trPr>
        <w:tc>
          <w:tcPr>
            <w:tcW w:w="1036"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28A9C50B"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회사명[국문]</w:t>
            </w:r>
          </w:p>
        </w:tc>
        <w:tc>
          <w:tcPr>
            <w:tcW w:w="1464" w:type="pct"/>
            <w:tcBorders>
              <w:top w:val="single" w:sz="2" w:space="0" w:color="000000"/>
              <w:left w:val="single" w:sz="2" w:space="0" w:color="000000"/>
              <w:bottom w:val="single" w:sz="2" w:space="0" w:color="000000"/>
              <w:right w:val="single" w:sz="2" w:space="0" w:color="000000"/>
              <w:tl2br w:val="nil"/>
              <w:tr2bl w:val="nil"/>
            </w:tcBorders>
            <w:vAlign w:val="center"/>
          </w:tcPr>
          <w:p w14:paraId="13F9011A" w14:textId="77777777" w:rsidR="005C0626" w:rsidRPr="003406F1" w:rsidRDefault="005C0626">
            <w:pPr>
              <w:pStyle w:val="a3"/>
              <w:jc w:val="center"/>
              <w:rPr>
                <w:rFonts w:asciiTheme="minorHAnsi" w:eastAsiaTheme="minorHAnsi" w:hAnsiTheme="minorHAnsi"/>
                <w:sz w:val="18"/>
              </w:rPr>
            </w:pPr>
          </w:p>
        </w:tc>
        <w:tc>
          <w:tcPr>
            <w:tcW w:w="1036"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52AC0E92"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회사명[영문]</w:t>
            </w:r>
          </w:p>
        </w:tc>
        <w:tc>
          <w:tcPr>
            <w:tcW w:w="1464" w:type="pct"/>
            <w:tcBorders>
              <w:top w:val="single" w:sz="2" w:space="0" w:color="000000"/>
              <w:left w:val="single" w:sz="2" w:space="0" w:color="000000"/>
              <w:bottom w:val="single" w:sz="2" w:space="0" w:color="000000"/>
              <w:right w:val="single" w:sz="9" w:space="0" w:color="000000"/>
              <w:tl2br w:val="nil"/>
              <w:tr2bl w:val="nil"/>
            </w:tcBorders>
            <w:vAlign w:val="center"/>
          </w:tcPr>
          <w:p w14:paraId="2DB7E5DC" w14:textId="77777777" w:rsidR="005C0626" w:rsidRPr="003406F1" w:rsidRDefault="005C0626">
            <w:pPr>
              <w:pStyle w:val="a3"/>
              <w:jc w:val="center"/>
              <w:rPr>
                <w:rFonts w:asciiTheme="minorHAnsi" w:eastAsiaTheme="minorHAnsi" w:hAnsiTheme="minorHAnsi"/>
                <w:sz w:val="18"/>
              </w:rPr>
            </w:pPr>
          </w:p>
        </w:tc>
      </w:tr>
      <w:tr w:rsidR="005C0626" w:rsidRPr="003406F1" w14:paraId="2A8565E7" w14:textId="77777777" w:rsidTr="003406F1">
        <w:trPr>
          <w:trHeight w:val="186"/>
        </w:trPr>
        <w:tc>
          <w:tcPr>
            <w:tcW w:w="1036"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4A407BEB"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대표자명</w:t>
            </w:r>
          </w:p>
        </w:tc>
        <w:tc>
          <w:tcPr>
            <w:tcW w:w="1464" w:type="pct"/>
            <w:tcBorders>
              <w:top w:val="single" w:sz="2" w:space="0" w:color="000000"/>
              <w:left w:val="single" w:sz="2" w:space="0" w:color="000000"/>
              <w:bottom w:val="single" w:sz="2" w:space="0" w:color="000000"/>
              <w:right w:val="single" w:sz="2" w:space="0" w:color="000000"/>
              <w:tl2br w:val="nil"/>
              <w:tr2bl w:val="nil"/>
            </w:tcBorders>
            <w:vAlign w:val="center"/>
          </w:tcPr>
          <w:p w14:paraId="26DED0C6" w14:textId="77777777" w:rsidR="005C0626" w:rsidRPr="003406F1" w:rsidRDefault="005C0626">
            <w:pPr>
              <w:pStyle w:val="a3"/>
              <w:jc w:val="center"/>
              <w:rPr>
                <w:rFonts w:asciiTheme="minorHAnsi" w:eastAsiaTheme="minorHAnsi" w:hAnsiTheme="minorHAnsi"/>
                <w:sz w:val="18"/>
              </w:rPr>
            </w:pPr>
          </w:p>
        </w:tc>
        <w:tc>
          <w:tcPr>
            <w:tcW w:w="1036"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4CFC03B6"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대표번호</w:t>
            </w:r>
          </w:p>
        </w:tc>
        <w:tc>
          <w:tcPr>
            <w:tcW w:w="1464" w:type="pct"/>
            <w:tcBorders>
              <w:top w:val="single" w:sz="2" w:space="0" w:color="000000"/>
              <w:left w:val="single" w:sz="2" w:space="0" w:color="000000"/>
              <w:bottom w:val="single" w:sz="2" w:space="0" w:color="000000"/>
              <w:right w:val="single" w:sz="9" w:space="0" w:color="000000"/>
              <w:tl2br w:val="nil"/>
              <w:tr2bl w:val="nil"/>
            </w:tcBorders>
            <w:vAlign w:val="center"/>
          </w:tcPr>
          <w:p w14:paraId="7B273767" w14:textId="77777777" w:rsidR="005C0626" w:rsidRPr="003406F1" w:rsidRDefault="005C0626">
            <w:pPr>
              <w:pStyle w:val="a3"/>
              <w:jc w:val="center"/>
              <w:rPr>
                <w:rFonts w:asciiTheme="minorHAnsi" w:eastAsiaTheme="minorHAnsi" w:hAnsiTheme="minorHAnsi"/>
                <w:sz w:val="18"/>
              </w:rPr>
            </w:pPr>
          </w:p>
        </w:tc>
      </w:tr>
      <w:tr w:rsidR="005C0626" w:rsidRPr="003406F1" w14:paraId="6B59CBEE" w14:textId="77777777" w:rsidTr="003406F1">
        <w:trPr>
          <w:trHeight w:val="186"/>
        </w:trPr>
        <w:tc>
          <w:tcPr>
            <w:tcW w:w="1036"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5AA30F94"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주소</w:t>
            </w:r>
          </w:p>
        </w:tc>
        <w:tc>
          <w:tcPr>
            <w:tcW w:w="3964" w:type="pct"/>
            <w:gridSpan w:val="3"/>
            <w:tcBorders>
              <w:top w:val="single" w:sz="2" w:space="0" w:color="000000"/>
              <w:left w:val="single" w:sz="2" w:space="0" w:color="000000"/>
              <w:bottom w:val="single" w:sz="2" w:space="0" w:color="000000"/>
              <w:right w:val="single" w:sz="9" w:space="0" w:color="000000"/>
              <w:tl2br w:val="nil"/>
              <w:tr2bl w:val="nil"/>
            </w:tcBorders>
            <w:vAlign w:val="center"/>
          </w:tcPr>
          <w:p w14:paraId="3C99979A" w14:textId="77777777" w:rsidR="005C0626" w:rsidRPr="003406F1" w:rsidRDefault="00FE34D5">
            <w:pPr>
              <w:pStyle w:val="a3"/>
              <w:rPr>
                <w:rFonts w:asciiTheme="minorHAnsi" w:eastAsiaTheme="minorHAnsi" w:hAnsiTheme="minorHAnsi"/>
                <w:sz w:val="18"/>
              </w:rPr>
            </w:pPr>
            <w:r w:rsidRPr="003406F1">
              <w:rPr>
                <w:rFonts w:asciiTheme="minorHAnsi" w:eastAsiaTheme="minorHAnsi" w:hAnsiTheme="minorHAnsi"/>
                <w:sz w:val="18"/>
              </w:rPr>
              <w:t>(우          )</w:t>
            </w:r>
          </w:p>
        </w:tc>
      </w:tr>
      <w:tr w:rsidR="005C0626" w:rsidRPr="003406F1" w14:paraId="7F99D70B" w14:textId="77777777" w:rsidTr="003406F1">
        <w:trPr>
          <w:trHeight w:val="27"/>
        </w:trPr>
        <w:tc>
          <w:tcPr>
            <w:tcW w:w="1036" w:type="pct"/>
            <w:tcBorders>
              <w:top w:val="single" w:sz="2" w:space="0" w:color="000000"/>
              <w:left w:val="single" w:sz="2" w:space="0" w:color="000000"/>
              <w:bottom w:val="single" w:sz="9" w:space="0" w:color="000000"/>
              <w:right w:val="single" w:sz="2" w:space="0" w:color="000000"/>
              <w:tl2br w:val="nil"/>
              <w:tr2bl w:val="nil"/>
            </w:tcBorders>
            <w:shd w:val="clear" w:color="auto" w:fill="F2F2F2"/>
            <w:vAlign w:val="center"/>
          </w:tcPr>
          <w:p w14:paraId="6EF15342" w14:textId="77777777" w:rsidR="005C0626" w:rsidRPr="003406F1" w:rsidRDefault="00FE34D5">
            <w:pPr>
              <w:pStyle w:val="a3"/>
              <w:jc w:val="center"/>
              <w:rPr>
                <w:rFonts w:asciiTheme="minorHAnsi" w:eastAsiaTheme="minorHAnsi" w:hAnsiTheme="minorHAnsi"/>
                <w:sz w:val="18"/>
              </w:rPr>
            </w:pPr>
            <w:proofErr w:type="spellStart"/>
            <w:r w:rsidRPr="003406F1">
              <w:rPr>
                <w:rFonts w:asciiTheme="minorHAnsi" w:eastAsiaTheme="minorHAnsi" w:hAnsiTheme="minorHAnsi"/>
                <w:sz w:val="18"/>
              </w:rPr>
              <w:t>대표이메일</w:t>
            </w:r>
            <w:proofErr w:type="spellEnd"/>
          </w:p>
        </w:tc>
        <w:tc>
          <w:tcPr>
            <w:tcW w:w="1464" w:type="pct"/>
            <w:tcBorders>
              <w:top w:val="single" w:sz="2" w:space="0" w:color="000000"/>
              <w:left w:val="single" w:sz="2" w:space="0" w:color="000000"/>
              <w:bottom w:val="single" w:sz="9" w:space="0" w:color="000000"/>
              <w:right w:val="single" w:sz="2" w:space="0" w:color="000000"/>
              <w:tl2br w:val="nil"/>
              <w:tr2bl w:val="nil"/>
            </w:tcBorders>
            <w:vAlign w:val="center"/>
          </w:tcPr>
          <w:p w14:paraId="3B13F719" w14:textId="77777777" w:rsidR="005C0626" w:rsidRPr="003406F1" w:rsidRDefault="005C0626">
            <w:pPr>
              <w:pStyle w:val="a3"/>
              <w:jc w:val="center"/>
              <w:rPr>
                <w:rFonts w:asciiTheme="minorHAnsi" w:eastAsiaTheme="minorHAnsi" w:hAnsiTheme="minorHAnsi"/>
                <w:sz w:val="18"/>
              </w:rPr>
            </w:pPr>
          </w:p>
        </w:tc>
        <w:tc>
          <w:tcPr>
            <w:tcW w:w="1036" w:type="pct"/>
            <w:tcBorders>
              <w:top w:val="single" w:sz="2" w:space="0" w:color="000000"/>
              <w:left w:val="single" w:sz="2" w:space="0" w:color="000000"/>
              <w:bottom w:val="single" w:sz="9" w:space="0" w:color="000000"/>
              <w:right w:val="single" w:sz="2" w:space="0" w:color="000000"/>
              <w:tl2br w:val="nil"/>
              <w:tr2bl w:val="nil"/>
            </w:tcBorders>
            <w:shd w:val="clear" w:color="auto" w:fill="F2F2F2"/>
            <w:vAlign w:val="center"/>
          </w:tcPr>
          <w:p w14:paraId="07FB581F"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홈페이지</w:t>
            </w:r>
          </w:p>
        </w:tc>
        <w:tc>
          <w:tcPr>
            <w:tcW w:w="1464" w:type="pct"/>
            <w:tcBorders>
              <w:top w:val="single" w:sz="2" w:space="0" w:color="000000"/>
              <w:left w:val="single" w:sz="2" w:space="0" w:color="000000"/>
              <w:bottom w:val="single" w:sz="9" w:space="0" w:color="000000"/>
              <w:right w:val="single" w:sz="9" w:space="0" w:color="000000"/>
              <w:tl2br w:val="nil"/>
              <w:tr2bl w:val="nil"/>
            </w:tcBorders>
            <w:vAlign w:val="center"/>
          </w:tcPr>
          <w:p w14:paraId="50704F2A" w14:textId="77777777" w:rsidR="005C0626" w:rsidRPr="003406F1" w:rsidRDefault="005C0626">
            <w:pPr>
              <w:pStyle w:val="a3"/>
              <w:jc w:val="center"/>
              <w:rPr>
                <w:rFonts w:asciiTheme="minorHAnsi" w:eastAsiaTheme="minorHAnsi" w:hAnsiTheme="minorHAnsi"/>
                <w:sz w:val="18"/>
              </w:rPr>
            </w:pPr>
          </w:p>
        </w:tc>
      </w:tr>
    </w:tbl>
    <w:p w14:paraId="4BDBCA90" w14:textId="77777777" w:rsidR="005C0626" w:rsidRPr="003406F1" w:rsidRDefault="005C0626">
      <w:pPr>
        <w:rPr>
          <w:rFonts w:asciiTheme="minorHAnsi" w:eastAsiaTheme="minorHAnsi" w:hAnsiTheme="minorHAnsi"/>
          <w:sz w:val="4"/>
        </w:rPr>
      </w:pPr>
    </w:p>
    <w:tbl>
      <w:tblPr>
        <w:tblW w:w="5006" w:type="pct"/>
        <w:tblBorders>
          <w:top w:val="none" w:sz="2" w:space="0" w:color="auto"/>
          <w:left w:val="none" w:sz="2" w:space="0" w:color="auto"/>
          <w:bottom w:val="none" w:sz="2" w:space="0" w:color="auto"/>
          <w:right w:val="none" w:sz="2" w:space="0" w:color="auto"/>
        </w:tblBorders>
        <w:tblCellMar>
          <w:top w:w="28" w:type="dxa"/>
          <w:left w:w="102" w:type="dxa"/>
          <w:bottom w:w="28" w:type="dxa"/>
          <w:right w:w="102" w:type="dxa"/>
        </w:tblCellMar>
        <w:tblLook w:val="0000" w:firstRow="0" w:lastRow="0" w:firstColumn="0" w:lastColumn="0" w:noHBand="0" w:noVBand="0"/>
      </w:tblPr>
      <w:tblGrid>
        <w:gridCol w:w="2234"/>
        <w:gridCol w:w="3158"/>
        <w:gridCol w:w="2234"/>
        <w:gridCol w:w="3158"/>
      </w:tblGrid>
      <w:tr w:rsidR="005C0626" w:rsidRPr="003406F1" w14:paraId="1F709941" w14:textId="77777777" w:rsidTr="00C965EE">
        <w:trPr>
          <w:trHeight w:val="380"/>
        </w:trPr>
        <w:tc>
          <w:tcPr>
            <w:tcW w:w="5000" w:type="pct"/>
            <w:gridSpan w:val="4"/>
            <w:tcBorders>
              <w:top w:val="none" w:sz="2" w:space="0" w:color="auto"/>
              <w:left w:val="none" w:sz="2" w:space="0" w:color="auto"/>
              <w:bottom w:val="single" w:sz="2" w:space="0" w:color="000000"/>
              <w:right w:val="none" w:sz="2" w:space="0" w:color="auto"/>
              <w:tl2br w:val="nil"/>
              <w:tr2bl w:val="nil"/>
            </w:tcBorders>
            <w:vAlign w:val="center"/>
          </w:tcPr>
          <w:p w14:paraId="49F6E308" w14:textId="77777777" w:rsidR="005C0626" w:rsidRPr="003406F1" w:rsidRDefault="00E7620D">
            <w:pPr>
              <w:pStyle w:val="a3"/>
              <w:rPr>
                <w:rFonts w:asciiTheme="minorHAnsi" w:eastAsiaTheme="minorHAnsi" w:hAnsiTheme="minorHAnsi"/>
                <w:b/>
                <w:bCs/>
                <w:sz w:val="22"/>
              </w:rPr>
            </w:pPr>
            <w:r w:rsidRPr="003406F1">
              <w:rPr>
                <w:rFonts w:asciiTheme="minorHAnsi" w:eastAsiaTheme="minorHAnsi" w:hAnsiTheme="minorHAnsi" w:hint="eastAsia"/>
                <w:b/>
                <w:bCs/>
                <w:sz w:val="18"/>
              </w:rPr>
              <w:t>□</w:t>
            </w:r>
            <w:r w:rsidR="00FE34D5" w:rsidRPr="003406F1">
              <w:rPr>
                <w:rFonts w:asciiTheme="minorHAnsi" w:eastAsiaTheme="minorHAnsi" w:hAnsiTheme="minorHAnsi"/>
                <w:b/>
                <w:bCs/>
              </w:rPr>
              <w:t xml:space="preserve"> 담당자 정보</w:t>
            </w:r>
          </w:p>
        </w:tc>
      </w:tr>
      <w:tr w:rsidR="005C0626" w:rsidRPr="003406F1" w14:paraId="4EBD32FA" w14:textId="77777777" w:rsidTr="00C965EE">
        <w:trPr>
          <w:trHeight w:val="259"/>
        </w:trPr>
        <w:tc>
          <w:tcPr>
            <w:tcW w:w="1036"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3DB402F1"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성명[국문]</w:t>
            </w:r>
          </w:p>
        </w:tc>
        <w:tc>
          <w:tcPr>
            <w:tcW w:w="1464" w:type="pct"/>
            <w:tcBorders>
              <w:top w:val="single" w:sz="2" w:space="0" w:color="000000"/>
              <w:left w:val="single" w:sz="2" w:space="0" w:color="000000"/>
              <w:bottom w:val="single" w:sz="2" w:space="0" w:color="000000"/>
              <w:right w:val="single" w:sz="2" w:space="0" w:color="000000"/>
              <w:tl2br w:val="nil"/>
              <w:tr2bl w:val="nil"/>
            </w:tcBorders>
            <w:vAlign w:val="center"/>
          </w:tcPr>
          <w:p w14:paraId="3DE1B776" w14:textId="77777777" w:rsidR="005C0626" w:rsidRPr="003406F1" w:rsidRDefault="005C0626">
            <w:pPr>
              <w:pStyle w:val="a3"/>
              <w:jc w:val="center"/>
              <w:rPr>
                <w:rFonts w:asciiTheme="minorHAnsi" w:eastAsiaTheme="minorHAnsi" w:hAnsiTheme="minorHAnsi"/>
                <w:sz w:val="18"/>
              </w:rPr>
            </w:pPr>
          </w:p>
        </w:tc>
        <w:tc>
          <w:tcPr>
            <w:tcW w:w="1036"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1747F087"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성명[영문]</w:t>
            </w:r>
          </w:p>
        </w:tc>
        <w:tc>
          <w:tcPr>
            <w:tcW w:w="1464" w:type="pct"/>
            <w:tcBorders>
              <w:top w:val="single" w:sz="2" w:space="0" w:color="000000"/>
              <w:left w:val="single" w:sz="2" w:space="0" w:color="000000"/>
              <w:bottom w:val="single" w:sz="2" w:space="0" w:color="000000"/>
              <w:right w:val="single" w:sz="9" w:space="0" w:color="000000"/>
              <w:tl2br w:val="nil"/>
              <w:tr2bl w:val="nil"/>
            </w:tcBorders>
            <w:vAlign w:val="center"/>
          </w:tcPr>
          <w:p w14:paraId="3DE32989" w14:textId="77777777" w:rsidR="005C0626" w:rsidRPr="003406F1" w:rsidRDefault="005C0626">
            <w:pPr>
              <w:pStyle w:val="a3"/>
              <w:jc w:val="center"/>
              <w:rPr>
                <w:rFonts w:asciiTheme="minorHAnsi" w:eastAsiaTheme="minorHAnsi" w:hAnsiTheme="minorHAnsi"/>
                <w:sz w:val="18"/>
              </w:rPr>
            </w:pPr>
          </w:p>
        </w:tc>
      </w:tr>
      <w:tr w:rsidR="005C0626" w:rsidRPr="003406F1" w14:paraId="43D069F0" w14:textId="77777777" w:rsidTr="00C965EE">
        <w:trPr>
          <w:trHeight w:val="259"/>
        </w:trPr>
        <w:tc>
          <w:tcPr>
            <w:tcW w:w="1036"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4B59823A"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부서[국문]</w:t>
            </w:r>
          </w:p>
        </w:tc>
        <w:tc>
          <w:tcPr>
            <w:tcW w:w="1464" w:type="pct"/>
            <w:tcBorders>
              <w:top w:val="single" w:sz="2" w:space="0" w:color="000000"/>
              <w:left w:val="single" w:sz="2" w:space="0" w:color="000000"/>
              <w:bottom w:val="single" w:sz="2" w:space="0" w:color="000000"/>
              <w:right w:val="single" w:sz="2" w:space="0" w:color="000000"/>
              <w:tl2br w:val="nil"/>
              <w:tr2bl w:val="nil"/>
            </w:tcBorders>
            <w:vAlign w:val="center"/>
          </w:tcPr>
          <w:p w14:paraId="43E5CA01" w14:textId="77777777" w:rsidR="005C0626" w:rsidRPr="003406F1" w:rsidRDefault="005C0626">
            <w:pPr>
              <w:pStyle w:val="a3"/>
              <w:jc w:val="center"/>
              <w:rPr>
                <w:rFonts w:asciiTheme="minorHAnsi" w:eastAsiaTheme="minorHAnsi" w:hAnsiTheme="minorHAnsi"/>
                <w:sz w:val="18"/>
              </w:rPr>
            </w:pPr>
          </w:p>
        </w:tc>
        <w:tc>
          <w:tcPr>
            <w:tcW w:w="1036"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61836785"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부서[영문]</w:t>
            </w:r>
          </w:p>
        </w:tc>
        <w:tc>
          <w:tcPr>
            <w:tcW w:w="1464" w:type="pct"/>
            <w:tcBorders>
              <w:top w:val="single" w:sz="2" w:space="0" w:color="000000"/>
              <w:left w:val="single" w:sz="2" w:space="0" w:color="000000"/>
              <w:bottom w:val="single" w:sz="2" w:space="0" w:color="000000"/>
              <w:right w:val="single" w:sz="9" w:space="0" w:color="000000"/>
              <w:tl2br w:val="nil"/>
              <w:tr2bl w:val="nil"/>
            </w:tcBorders>
            <w:vAlign w:val="center"/>
          </w:tcPr>
          <w:p w14:paraId="09274D62" w14:textId="77777777" w:rsidR="005C0626" w:rsidRPr="003406F1" w:rsidRDefault="005C0626">
            <w:pPr>
              <w:pStyle w:val="a3"/>
              <w:jc w:val="center"/>
              <w:rPr>
                <w:rFonts w:asciiTheme="minorHAnsi" w:eastAsiaTheme="minorHAnsi" w:hAnsiTheme="minorHAnsi"/>
                <w:sz w:val="18"/>
              </w:rPr>
            </w:pPr>
          </w:p>
        </w:tc>
      </w:tr>
      <w:tr w:rsidR="005C0626" w:rsidRPr="003406F1" w14:paraId="245E3D37" w14:textId="77777777" w:rsidTr="00C965EE">
        <w:trPr>
          <w:trHeight w:val="259"/>
        </w:trPr>
        <w:tc>
          <w:tcPr>
            <w:tcW w:w="1036"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2D7D0503"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직책[국문]</w:t>
            </w:r>
          </w:p>
        </w:tc>
        <w:tc>
          <w:tcPr>
            <w:tcW w:w="1464" w:type="pct"/>
            <w:tcBorders>
              <w:top w:val="single" w:sz="2" w:space="0" w:color="000000"/>
              <w:left w:val="single" w:sz="2" w:space="0" w:color="000000"/>
              <w:bottom w:val="single" w:sz="2" w:space="0" w:color="000000"/>
              <w:right w:val="single" w:sz="2" w:space="0" w:color="000000"/>
              <w:tl2br w:val="nil"/>
              <w:tr2bl w:val="nil"/>
            </w:tcBorders>
            <w:vAlign w:val="center"/>
          </w:tcPr>
          <w:p w14:paraId="3036225A" w14:textId="77777777" w:rsidR="005C0626" w:rsidRPr="003406F1" w:rsidRDefault="005C0626">
            <w:pPr>
              <w:pStyle w:val="a3"/>
              <w:jc w:val="center"/>
              <w:rPr>
                <w:rFonts w:asciiTheme="minorHAnsi" w:eastAsiaTheme="minorHAnsi" w:hAnsiTheme="minorHAnsi"/>
                <w:sz w:val="18"/>
              </w:rPr>
            </w:pPr>
          </w:p>
        </w:tc>
        <w:tc>
          <w:tcPr>
            <w:tcW w:w="1036"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27D09D81"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직책[영문]</w:t>
            </w:r>
          </w:p>
        </w:tc>
        <w:tc>
          <w:tcPr>
            <w:tcW w:w="1464" w:type="pct"/>
            <w:tcBorders>
              <w:top w:val="single" w:sz="2" w:space="0" w:color="000000"/>
              <w:left w:val="single" w:sz="2" w:space="0" w:color="000000"/>
              <w:bottom w:val="single" w:sz="2" w:space="0" w:color="000000"/>
              <w:right w:val="single" w:sz="9" w:space="0" w:color="000000"/>
              <w:tl2br w:val="nil"/>
              <w:tr2bl w:val="nil"/>
            </w:tcBorders>
            <w:vAlign w:val="center"/>
          </w:tcPr>
          <w:p w14:paraId="09372A4B" w14:textId="77777777" w:rsidR="005C0626" w:rsidRPr="003406F1" w:rsidRDefault="005C0626">
            <w:pPr>
              <w:pStyle w:val="a3"/>
              <w:jc w:val="center"/>
              <w:rPr>
                <w:rFonts w:asciiTheme="minorHAnsi" w:eastAsiaTheme="minorHAnsi" w:hAnsiTheme="minorHAnsi"/>
                <w:sz w:val="18"/>
              </w:rPr>
            </w:pPr>
          </w:p>
        </w:tc>
      </w:tr>
      <w:tr w:rsidR="005C0626" w:rsidRPr="003406F1" w14:paraId="407B5D40" w14:textId="77777777" w:rsidTr="00C965EE">
        <w:trPr>
          <w:trHeight w:val="259"/>
        </w:trPr>
        <w:tc>
          <w:tcPr>
            <w:tcW w:w="1036"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4E5F22C6"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전화[직통]</w:t>
            </w:r>
          </w:p>
        </w:tc>
        <w:tc>
          <w:tcPr>
            <w:tcW w:w="1464" w:type="pct"/>
            <w:tcBorders>
              <w:top w:val="single" w:sz="2" w:space="0" w:color="000000"/>
              <w:left w:val="single" w:sz="2" w:space="0" w:color="000000"/>
              <w:bottom w:val="single" w:sz="2" w:space="0" w:color="000000"/>
              <w:right w:val="single" w:sz="2" w:space="0" w:color="000000"/>
              <w:tl2br w:val="nil"/>
              <w:tr2bl w:val="nil"/>
            </w:tcBorders>
            <w:vAlign w:val="center"/>
          </w:tcPr>
          <w:p w14:paraId="32C5DDD2" w14:textId="77777777" w:rsidR="005C0626" w:rsidRPr="003406F1" w:rsidRDefault="005C0626">
            <w:pPr>
              <w:pStyle w:val="a3"/>
              <w:jc w:val="center"/>
              <w:rPr>
                <w:rFonts w:asciiTheme="minorHAnsi" w:eastAsiaTheme="minorHAnsi" w:hAnsiTheme="minorHAnsi"/>
                <w:sz w:val="18"/>
              </w:rPr>
            </w:pPr>
          </w:p>
        </w:tc>
        <w:tc>
          <w:tcPr>
            <w:tcW w:w="1036"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6BDB9D99"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팩스</w:t>
            </w:r>
          </w:p>
        </w:tc>
        <w:tc>
          <w:tcPr>
            <w:tcW w:w="1464" w:type="pct"/>
            <w:tcBorders>
              <w:top w:val="single" w:sz="2" w:space="0" w:color="000000"/>
              <w:left w:val="single" w:sz="2" w:space="0" w:color="000000"/>
              <w:bottom w:val="single" w:sz="2" w:space="0" w:color="000000"/>
              <w:right w:val="single" w:sz="9" w:space="0" w:color="000000"/>
              <w:tl2br w:val="nil"/>
              <w:tr2bl w:val="nil"/>
            </w:tcBorders>
            <w:vAlign w:val="center"/>
          </w:tcPr>
          <w:p w14:paraId="6339EE64" w14:textId="77777777" w:rsidR="005C0626" w:rsidRPr="003406F1" w:rsidRDefault="005C0626">
            <w:pPr>
              <w:pStyle w:val="a3"/>
              <w:jc w:val="center"/>
              <w:rPr>
                <w:rFonts w:asciiTheme="minorHAnsi" w:eastAsiaTheme="minorHAnsi" w:hAnsiTheme="minorHAnsi"/>
                <w:sz w:val="18"/>
              </w:rPr>
            </w:pPr>
          </w:p>
        </w:tc>
      </w:tr>
      <w:tr w:rsidR="005C0626" w:rsidRPr="003406F1" w14:paraId="46BEA37B" w14:textId="77777777" w:rsidTr="00C965EE">
        <w:trPr>
          <w:trHeight w:val="96"/>
        </w:trPr>
        <w:tc>
          <w:tcPr>
            <w:tcW w:w="1036" w:type="pct"/>
            <w:tcBorders>
              <w:top w:val="single" w:sz="2" w:space="0" w:color="000000"/>
              <w:left w:val="single" w:sz="2" w:space="0" w:color="000000"/>
              <w:bottom w:val="single" w:sz="9" w:space="0" w:color="000000"/>
              <w:right w:val="single" w:sz="2" w:space="0" w:color="000000"/>
              <w:tl2br w:val="nil"/>
              <w:tr2bl w:val="nil"/>
            </w:tcBorders>
            <w:shd w:val="clear" w:color="auto" w:fill="F2F2F2"/>
            <w:vAlign w:val="center"/>
          </w:tcPr>
          <w:p w14:paraId="57B541CE"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휴대폰</w:t>
            </w:r>
          </w:p>
        </w:tc>
        <w:tc>
          <w:tcPr>
            <w:tcW w:w="1464" w:type="pct"/>
            <w:tcBorders>
              <w:top w:val="single" w:sz="2" w:space="0" w:color="000000"/>
              <w:left w:val="single" w:sz="2" w:space="0" w:color="000000"/>
              <w:bottom w:val="single" w:sz="9" w:space="0" w:color="000000"/>
              <w:right w:val="single" w:sz="2" w:space="0" w:color="000000"/>
              <w:tl2br w:val="nil"/>
              <w:tr2bl w:val="nil"/>
            </w:tcBorders>
            <w:vAlign w:val="center"/>
          </w:tcPr>
          <w:p w14:paraId="5FAA68B5" w14:textId="77777777" w:rsidR="005C0626" w:rsidRPr="003406F1" w:rsidRDefault="005C0626">
            <w:pPr>
              <w:pStyle w:val="a3"/>
              <w:jc w:val="center"/>
              <w:rPr>
                <w:rFonts w:asciiTheme="minorHAnsi" w:eastAsiaTheme="minorHAnsi" w:hAnsiTheme="minorHAnsi"/>
                <w:sz w:val="18"/>
              </w:rPr>
            </w:pPr>
          </w:p>
        </w:tc>
        <w:tc>
          <w:tcPr>
            <w:tcW w:w="1036" w:type="pct"/>
            <w:tcBorders>
              <w:top w:val="single" w:sz="2" w:space="0" w:color="000000"/>
              <w:left w:val="single" w:sz="2" w:space="0" w:color="000000"/>
              <w:bottom w:val="single" w:sz="9" w:space="0" w:color="000000"/>
              <w:right w:val="single" w:sz="2" w:space="0" w:color="000000"/>
              <w:tl2br w:val="nil"/>
              <w:tr2bl w:val="nil"/>
            </w:tcBorders>
            <w:shd w:val="clear" w:color="auto" w:fill="F2F2F2"/>
            <w:vAlign w:val="center"/>
          </w:tcPr>
          <w:p w14:paraId="277FBEAC" w14:textId="77777777" w:rsidR="005C0626" w:rsidRPr="003406F1" w:rsidRDefault="00FE34D5">
            <w:pPr>
              <w:pStyle w:val="a3"/>
              <w:jc w:val="center"/>
              <w:rPr>
                <w:rFonts w:asciiTheme="minorHAnsi" w:eastAsiaTheme="minorHAnsi" w:hAnsiTheme="minorHAnsi"/>
                <w:sz w:val="18"/>
              </w:rPr>
            </w:pPr>
            <w:r w:rsidRPr="003406F1">
              <w:rPr>
                <w:rFonts w:asciiTheme="minorHAnsi" w:eastAsiaTheme="minorHAnsi" w:hAnsiTheme="minorHAnsi"/>
                <w:sz w:val="18"/>
              </w:rPr>
              <w:t>E-mail</w:t>
            </w:r>
          </w:p>
        </w:tc>
        <w:tc>
          <w:tcPr>
            <w:tcW w:w="1464" w:type="pct"/>
            <w:tcBorders>
              <w:top w:val="single" w:sz="2" w:space="0" w:color="000000"/>
              <w:left w:val="single" w:sz="2" w:space="0" w:color="000000"/>
              <w:bottom w:val="single" w:sz="9" w:space="0" w:color="000000"/>
              <w:right w:val="single" w:sz="9" w:space="0" w:color="000000"/>
              <w:tl2br w:val="nil"/>
              <w:tr2bl w:val="nil"/>
            </w:tcBorders>
            <w:vAlign w:val="center"/>
          </w:tcPr>
          <w:p w14:paraId="6AC29AEF" w14:textId="77777777" w:rsidR="005C0626" w:rsidRPr="003406F1" w:rsidRDefault="005C0626">
            <w:pPr>
              <w:pStyle w:val="a3"/>
              <w:jc w:val="center"/>
              <w:rPr>
                <w:rFonts w:asciiTheme="minorHAnsi" w:eastAsiaTheme="minorHAnsi" w:hAnsiTheme="minorHAnsi"/>
                <w:sz w:val="18"/>
              </w:rPr>
            </w:pPr>
          </w:p>
        </w:tc>
      </w:tr>
    </w:tbl>
    <w:p w14:paraId="1A928BAA" w14:textId="77777777" w:rsidR="005C0626" w:rsidRPr="003406F1" w:rsidRDefault="005C0626">
      <w:pPr>
        <w:rPr>
          <w:rFonts w:asciiTheme="minorHAnsi" w:eastAsiaTheme="minorHAnsi" w:hAnsiTheme="minorHAnsi"/>
          <w:sz w:val="4"/>
        </w:rPr>
      </w:pPr>
    </w:p>
    <w:tbl>
      <w:tblPr>
        <w:tblW w:w="5000" w:type="pct"/>
        <w:tblBorders>
          <w:top w:val="none" w:sz="2" w:space="0" w:color="auto"/>
          <w:left w:val="none" w:sz="2" w:space="0" w:color="auto"/>
          <w:bottom w:val="none" w:sz="2" w:space="0" w:color="auto"/>
          <w:right w:val="none" w:sz="2" w:space="0" w:color="auto"/>
        </w:tblBorders>
        <w:tblCellMar>
          <w:top w:w="28" w:type="dxa"/>
          <w:left w:w="102" w:type="dxa"/>
          <w:bottom w:w="28" w:type="dxa"/>
          <w:right w:w="102" w:type="dxa"/>
        </w:tblCellMar>
        <w:tblLook w:val="0000" w:firstRow="0" w:lastRow="0" w:firstColumn="0" w:lastColumn="0" w:noHBand="0" w:noVBand="0"/>
      </w:tblPr>
      <w:tblGrid>
        <w:gridCol w:w="2232"/>
        <w:gridCol w:w="513"/>
        <w:gridCol w:w="2641"/>
        <w:gridCol w:w="1947"/>
        <w:gridCol w:w="284"/>
        <w:gridCol w:w="136"/>
        <w:gridCol w:w="3018"/>
      </w:tblGrid>
      <w:tr w:rsidR="005C0626" w:rsidRPr="003406F1" w14:paraId="66899D5F" w14:textId="77777777" w:rsidTr="003406F1">
        <w:trPr>
          <w:trHeight w:val="283"/>
        </w:trPr>
        <w:tc>
          <w:tcPr>
            <w:tcW w:w="5000" w:type="pct"/>
            <w:gridSpan w:val="7"/>
            <w:tcBorders>
              <w:top w:val="none" w:sz="2" w:space="0" w:color="auto"/>
              <w:left w:val="none" w:sz="2" w:space="0" w:color="auto"/>
              <w:bottom w:val="single" w:sz="2" w:space="0" w:color="000000"/>
              <w:right w:val="none" w:sz="2" w:space="0" w:color="auto"/>
              <w:tl2br w:val="nil"/>
              <w:tr2bl w:val="nil"/>
            </w:tcBorders>
            <w:vAlign w:val="center"/>
          </w:tcPr>
          <w:p w14:paraId="0304B468" w14:textId="77777777" w:rsidR="005C0626" w:rsidRPr="003406F1" w:rsidRDefault="00E7620D">
            <w:pPr>
              <w:pStyle w:val="a3"/>
              <w:rPr>
                <w:rFonts w:asciiTheme="minorHAnsi" w:eastAsiaTheme="minorHAnsi" w:hAnsiTheme="minorHAnsi"/>
                <w:b/>
                <w:bCs/>
                <w:sz w:val="22"/>
              </w:rPr>
            </w:pPr>
            <w:r w:rsidRPr="003406F1">
              <w:rPr>
                <w:rFonts w:asciiTheme="minorHAnsi" w:eastAsiaTheme="minorHAnsi" w:hAnsiTheme="minorHAnsi" w:hint="eastAsia"/>
                <w:b/>
                <w:bCs/>
                <w:sz w:val="18"/>
              </w:rPr>
              <w:t>□</w:t>
            </w:r>
            <w:r w:rsidR="00FE34D5" w:rsidRPr="003406F1">
              <w:rPr>
                <w:rFonts w:asciiTheme="minorHAnsi" w:eastAsiaTheme="minorHAnsi" w:hAnsiTheme="minorHAnsi"/>
                <w:b/>
                <w:bCs/>
              </w:rPr>
              <w:t xml:space="preserve"> 신청정보</w:t>
            </w:r>
          </w:p>
        </w:tc>
      </w:tr>
      <w:tr w:rsidR="003406F1" w:rsidRPr="003406F1" w14:paraId="2D07B94E" w14:textId="77777777" w:rsidTr="00A82074">
        <w:trPr>
          <w:trHeight w:val="492"/>
        </w:trPr>
        <w:tc>
          <w:tcPr>
            <w:tcW w:w="1036" w:type="pct"/>
            <w:vMerge w:val="restart"/>
            <w:tcBorders>
              <w:top w:val="single" w:sz="2" w:space="0" w:color="000000"/>
              <w:left w:val="single" w:sz="2" w:space="0" w:color="000000"/>
              <w:right w:val="single" w:sz="2" w:space="0" w:color="000000"/>
              <w:tl2br w:val="nil"/>
              <w:tr2bl w:val="nil"/>
            </w:tcBorders>
            <w:shd w:val="clear" w:color="auto" w:fill="F2F2F2"/>
            <w:vAlign w:val="center"/>
          </w:tcPr>
          <w:p w14:paraId="48672A11" w14:textId="77777777" w:rsidR="0026502D" w:rsidRPr="003406F1" w:rsidRDefault="0026502D" w:rsidP="0026502D">
            <w:pPr>
              <w:pStyle w:val="a3"/>
              <w:jc w:val="center"/>
              <w:rPr>
                <w:rFonts w:asciiTheme="minorHAnsi" w:eastAsiaTheme="minorHAnsi" w:hAnsiTheme="minorHAnsi"/>
                <w:sz w:val="18"/>
              </w:rPr>
            </w:pPr>
            <w:r w:rsidRPr="003406F1">
              <w:rPr>
                <w:rFonts w:asciiTheme="minorHAnsi" w:eastAsiaTheme="minorHAnsi" w:hAnsiTheme="minorHAnsi"/>
                <w:sz w:val="18"/>
              </w:rPr>
              <w:t>전시분야</w:t>
            </w:r>
          </w:p>
        </w:tc>
        <w:tc>
          <w:tcPr>
            <w:tcW w:w="238" w:type="pct"/>
            <w:tcBorders>
              <w:top w:val="single" w:sz="2" w:space="0" w:color="000000"/>
              <w:left w:val="single" w:sz="2" w:space="0" w:color="000000"/>
              <w:bottom w:val="nil"/>
              <w:right w:val="nil"/>
              <w:tl2br w:val="nil"/>
              <w:tr2bl w:val="nil"/>
            </w:tcBorders>
            <w:vAlign w:val="center"/>
          </w:tcPr>
          <w:p w14:paraId="38C5B5E1" w14:textId="77777777" w:rsidR="0026502D" w:rsidRPr="003406F1" w:rsidRDefault="0026502D" w:rsidP="0026502D">
            <w:pPr>
              <w:pStyle w:val="a3"/>
              <w:wordWrap/>
              <w:spacing w:line="274" w:lineRule="auto"/>
              <w:jc w:val="right"/>
              <w:rPr>
                <w:rFonts w:asciiTheme="minorHAnsi" w:eastAsiaTheme="minorHAnsi" w:hAnsiTheme="minorHAnsi"/>
                <w:b/>
                <w:bCs/>
                <w:kern w:val="22"/>
                <w:sz w:val="18"/>
              </w:rPr>
            </w:pPr>
            <w:r w:rsidRPr="003406F1">
              <w:rPr>
                <w:rFonts w:asciiTheme="minorHAnsi" w:eastAsiaTheme="minorHAnsi" w:hAnsiTheme="minorHAnsi" w:hint="eastAsia"/>
                <w:b/>
                <w:bCs/>
                <w:kern w:val="22"/>
                <w:sz w:val="18"/>
              </w:rPr>
              <w:t>□</w:t>
            </w:r>
          </w:p>
        </w:tc>
        <w:tc>
          <w:tcPr>
            <w:tcW w:w="2130" w:type="pct"/>
            <w:gridSpan w:val="2"/>
            <w:tcBorders>
              <w:top w:val="single" w:sz="2" w:space="0" w:color="000000"/>
              <w:left w:val="nil"/>
              <w:bottom w:val="nil"/>
              <w:right w:val="nil"/>
              <w:tl2br w:val="nil"/>
              <w:tr2bl w:val="nil"/>
            </w:tcBorders>
            <w:vAlign w:val="center"/>
          </w:tcPr>
          <w:p w14:paraId="13DF3B34" w14:textId="2F16F815" w:rsidR="0026502D" w:rsidRPr="003406F1" w:rsidRDefault="00A82074" w:rsidP="0026502D">
            <w:pPr>
              <w:pStyle w:val="a3"/>
              <w:wordWrap/>
              <w:spacing w:line="274" w:lineRule="auto"/>
              <w:jc w:val="left"/>
              <w:rPr>
                <w:rFonts w:asciiTheme="minorHAnsi" w:eastAsiaTheme="minorHAnsi" w:hAnsiTheme="minorHAnsi" w:hint="eastAsia"/>
                <w:b/>
                <w:bCs/>
                <w:kern w:val="22"/>
                <w:sz w:val="18"/>
              </w:rPr>
            </w:pPr>
            <w:r>
              <w:rPr>
                <w:rFonts w:asciiTheme="minorHAnsi" w:eastAsiaTheme="minorHAnsi" w:hAnsiTheme="minorHAnsi" w:hint="eastAsia"/>
                <w:b/>
                <w:bCs/>
                <w:kern w:val="22"/>
                <w:sz w:val="18"/>
              </w:rPr>
              <w:t>Private 5G Solution</w:t>
            </w:r>
          </w:p>
        </w:tc>
        <w:tc>
          <w:tcPr>
            <w:tcW w:w="195" w:type="pct"/>
            <w:gridSpan w:val="2"/>
            <w:tcBorders>
              <w:top w:val="single" w:sz="2" w:space="0" w:color="000000"/>
              <w:left w:val="nil"/>
              <w:bottom w:val="nil"/>
              <w:right w:val="nil"/>
              <w:tl2br w:val="nil"/>
              <w:tr2bl w:val="nil"/>
            </w:tcBorders>
            <w:vAlign w:val="center"/>
          </w:tcPr>
          <w:p w14:paraId="75EEF1C9" w14:textId="77777777" w:rsidR="0026502D" w:rsidRPr="003406F1" w:rsidRDefault="0026502D" w:rsidP="0026502D">
            <w:pPr>
              <w:pStyle w:val="a3"/>
              <w:wordWrap/>
              <w:spacing w:line="274" w:lineRule="auto"/>
              <w:jc w:val="right"/>
              <w:rPr>
                <w:rFonts w:asciiTheme="minorHAnsi" w:eastAsiaTheme="minorHAnsi" w:hAnsiTheme="minorHAnsi"/>
                <w:b/>
                <w:bCs/>
                <w:kern w:val="22"/>
                <w:sz w:val="18"/>
              </w:rPr>
            </w:pPr>
            <w:r w:rsidRPr="003406F1">
              <w:rPr>
                <w:rFonts w:asciiTheme="minorHAnsi" w:eastAsiaTheme="minorHAnsi" w:hAnsiTheme="minorHAnsi" w:hint="eastAsia"/>
                <w:b/>
                <w:bCs/>
                <w:kern w:val="22"/>
                <w:sz w:val="18"/>
              </w:rPr>
              <w:t>□</w:t>
            </w:r>
          </w:p>
        </w:tc>
        <w:tc>
          <w:tcPr>
            <w:tcW w:w="1401" w:type="pct"/>
            <w:tcBorders>
              <w:top w:val="single" w:sz="2" w:space="0" w:color="000000"/>
              <w:left w:val="nil"/>
              <w:bottom w:val="nil"/>
              <w:right w:val="single" w:sz="2" w:space="0" w:color="000000"/>
              <w:tl2br w:val="nil"/>
              <w:tr2bl w:val="nil"/>
            </w:tcBorders>
            <w:vAlign w:val="center"/>
          </w:tcPr>
          <w:p w14:paraId="6ABE9930" w14:textId="0444B349" w:rsidR="0026502D" w:rsidRPr="003406F1" w:rsidRDefault="00A82074" w:rsidP="0026502D">
            <w:pPr>
              <w:pStyle w:val="a3"/>
              <w:wordWrap/>
              <w:spacing w:line="274" w:lineRule="auto"/>
              <w:jc w:val="left"/>
              <w:rPr>
                <w:rFonts w:asciiTheme="minorHAnsi" w:eastAsiaTheme="minorHAnsi" w:hAnsiTheme="minorHAnsi" w:hint="eastAsia"/>
                <w:b/>
                <w:bCs/>
                <w:kern w:val="22"/>
                <w:sz w:val="18"/>
              </w:rPr>
            </w:pPr>
            <w:r>
              <w:rPr>
                <w:rFonts w:asciiTheme="minorHAnsi" w:eastAsiaTheme="minorHAnsi" w:hAnsiTheme="minorHAnsi" w:hint="eastAsia"/>
                <w:b/>
                <w:bCs/>
                <w:kern w:val="22"/>
                <w:sz w:val="18"/>
              </w:rPr>
              <w:t>Research</w:t>
            </w:r>
          </w:p>
        </w:tc>
      </w:tr>
      <w:tr w:rsidR="003406F1" w:rsidRPr="003406F1" w14:paraId="31C112C5" w14:textId="77777777" w:rsidTr="00A82074">
        <w:trPr>
          <w:trHeight w:val="492"/>
        </w:trPr>
        <w:tc>
          <w:tcPr>
            <w:tcW w:w="1036" w:type="pct"/>
            <w:vMerge/>
            <w:tcBorders>
              <w:left w:val="single" w:sz="2" w:space="0" w:color="000000"/>
              <w:right w:val="single" w:sz="2" w:space="0" w:color="000000"/>
              <w:tl2br w:val="nil"/>
              <w:tr2bl w:val="nil"/>
            </w:tcBorders>
            <w:shd w:val="clear" w:color="auto" w:fill="F2F2F2"/>
            <w:vAlign w:val="center"/>
          </w:tcPr>
          <w:p w14:paraId="1C5CAA46" w14:textId="77777777" w:rsidR="0026502D" w:rsidRPr="003406F1" w:rsidRDefault="0026502D" w:rsidP="0026502D">
            <w:pPr>
              <w:pStyle w:val="a3"/>
              <w:jc w:val="center"/>
              <w:rPr>
                <w:rFonts w:asciiTheme="minorHAnsi" w:eastAsiaTheme="minorHAnsi" w:hAnsiTheme="minorHAnsi"/>
                <w:sz w:val="18"/>
              </w:rPr>
            </w:pPr>
          </w:p>
        </w:tc>
        <w:tc>
          <w:tcPr>
            <w:tcW w:w="238" w:type="pct"/>
            <w:tcBorders>
              <w:top w:val="nil"/>
              <w:left w:val="single" w:sz="2" w:space="0" w:color="000000"/>
              <w:bottom w:val="nil"/>
              <w:right w:val="nil"/>
              <w:tl2br w:val="nil"/>
              <w:tr2bl w:val="nil"/>
            </w:tcBorders>
            <w:vAlign w:val="center"/>
          </w:tcPr>
          <w:p w14:paraId="29FCF71A" w14:textId="77777777" w:rsidR="0026502D" w:rsidRPr="003406F1" w:rsidRDefault="0026502D" w:rsidP="0026502D">
            <w:pPr>
              <w:pStyle w:val="a3"/>
              <w:wordWrap/>
              <w:spacing w:line="274" w:lineRule="auto"/>
              <w:jc w:val="right"/>
              <w:rPr>
                <w:rFonts w:asciiTheme="minorHAnsi" w:eastAsiaTheme="minorHAnsi" w:hAnsiTheme="minorHAnsi"/>
                <w:b/>
                <w:bCs/>
                <w:kern w:val="22"/>
                <w:sz w:val="18"/>
              </w:rPr>
            </w:pPr>
            <w:r w:rsidRPr="003406F1">
              <w:rPr>
                <w:rFonts w:asciiTheme="minorHAnsi" w:eastAsiaTheme="minorHAnsi" w:hAnsiTheme="minorHAnsi" w:hint="eastAsia"/>
                <w:b/>
                <w:bCs/>
                <w:kern w:val="22"/>
                <w:sz w:val="18"/>
              </w:rPr>
              <w:t>□</w:t>
            </w:r>
          </w:p>
        </w:tc>
        <w:tc>
          <w:tcPr>
            <w:tcW w:w="2130" w:type="pct"/>
            <w:gridSpan w:val="2"/>
            <w:tcBorders>
              <w:top w:val="nil"/>
              <w:left w:val="nil"/>
              <w:bottom w:val="nil"/>
              <w:right w:val="nil"/>
              <w:tl2br w:val="nil"/>
              <w:tr2bl w:val="nil"/>
            </w:tcBorders>
            <w:vAlign w:val="center"/>
          </w:tcPr>
          <w:p w14:paraId="68A078B5" w14:textId="618FD04E" w:rsidR="0026502D" w:rsidRPr="003406F1" w:rsidRDefault="00A82074" w:rsidP="0026502D">
            <w:pPr>
              <w:pStyle w:val="a3"/>
              <w:wordWrap/>
              <w:spacing w:line="274" w:lineRule="auto"/>
              <w:jc w:val="left"/>
              <w:rPr>
                <w:rFonts w:asciiTheme="minorHAnsi" w:eastAsiaTheme="minorHAnsi" w:hAnsiTheme="minorHAnsi" w:hint="eastAsia"/>
                <w:b/>
                <w:bCs/>
                <w:kern w:val="22"/>
                <w:sz w:val="18"/>
              </w:rPr>
            </w:pPr>
            <w:r>
              <w:rPr>
                <w:rFonts w:asciiTheme="minorHAnsi" w:eastAsiaTheme="minorHAnsi" w:hAnsiTheme="minorHAnsi" w:hint="eastAsia"/>
                <w:b/>
                <w:bCs/>
                <w:kern w:val="22"/>
                <w:sz w:val="18"/>
              </w:rPr>
              <w:t>Application &amp; Service</w:t>
            </w:r>
          </w:p>
        </w:tc>
        <w:tc>
          <w:tcPr>
            <w:tcW w:w="195" w:type="pct"/>
            <w:gridSpan w:val="2"/>
            <w:tcBorders>
              <w:top w:val="nil"/>
              <w:left w:val="nil"/>
              <w:bottom w:val="nil"/>
              <w:right w:val="nil"/>
              <w:tl2br w:val="nil"/>
              <w:tr2bl w:val="nil"/>
            </w:tcBorders>
            <w:vAlign w:val="center"/>
          </w:tcPr>
          <w:p w14:paraId="6F43B6E8" w14:textId="77777777" w:rsidR="0026502D" w:rsidRPr="003406F1" w:rsidRDefault="0026502D" w:rsidP="0026502D">
            <w:pPr>
              <w:pStyle w:val="a3"/>
              <w:wordWrap/>
              <w:spacing w:line="274" w:lineRule="auto"/>
              <w:jc w:val="right"/>
              <w:rPr>
                <w:rFonts w:asciiTheme="minorHAnsi" w:eastAsiaTheme="minorHAnsi" w:hAnsiTheme="minorHAnsi"/>
                <w:b/>
                <w:bCs/>
                <w:kern w:val="22"/>
                <w:sz w:val="18"/>
              </w:rPr>
            </w:pPr>
            <w:r w:rsidRPr="003406F1">
              <w:rPr>
                <w:rFonts w:asciiTheme="minorHAnsi" w:eastAsiaTheme="minorHAnsi" w:hAnsiTheme="minorHAnsi" w:hint="eastAsia"/>
                <w:b/>
                <w:bCs/>
                <w:kern w:val="22"/>
                <w:sz w:val="18"/>
              </w:rPr>
              <w:t>□</w:t>
            </w:r>
          </w:p>
        </w:tc>
        <w:tc>
          <w:tcPr>
            <w:tcW w:w="1401" w:type="pct"/>
            <w:tcBorders>
              <w:top w:val="nil"/>
              <w:left w:val="nil"/>
              <w:bottom w:val="nil"/>
              <w:right w:val="single" w:sz="2" w:space="0" w:color="000000"/>
              <w:tl2br w:val="nil"/>
              <w:tr2bl w:val="nil"/>
            </w:tcBorders>
            <w:vAlign w:val="center"/>
          </w:tcPr>
          <w:p w14:paraId="13CCC57D" w14:textId="62BFFEC2" w:rsidR="0026502D" w:rsidRPr="003406F1" w:rsidRDefault="00A82074" w:rsidP="0026502D">
            <w:pPr>
              <w:pStyle w:val="a3"/>
              <w:wordWrap/>
              <w:spacing w:line="274" w:lineRule="auto"/>
              <w:jc w:val="left"/>
              <w:rPr>
                <w:rFonts w:asciiTheme="minorHAnsi" w:eastAsiaTheme="minorHAnsi" w:hAnsiTheme="minorHAnsi" w:hint="eastAsia"/>
                <w:b/>
                <w:bCs/>
                <w:kern w:val="22"/>
                <w:sz w:val="18"/>
              </w:rPr>
            </w:pPr>
            <w:r>
              <w:rPr>
                <w:rFonts w:asciiTheme="minorHAnsi" w:eastAsiaTheme="minorHAnsi" w:hAnsiTheme="minorHAnsi" w:hint="eastAsia"/>
                <w:b/>
                <w:bCs/>
                <w:kern w:val="22"/>
                <w:sz w:val="18"/>
              </w:rPr>
              <w:t>Consulting</w:t>
            </w:r>
          </w:p>
        </w:tc>
      </w:tr>
      <w:tr w:rsidR="00A82074" w:rsidRPr="003406F1" w14:paraId="54F09C56" w14:textId="77777777" w:rsidTr="00A82074">
        <w:trPr>
          <w:trHeight w:val="492"/>
        </w:trPr>
        <w:tc>
          <w:tcPr>
            <w:tcW w:w="1036" w:type="pct"/>
            <w:vMerge/>
            <w:tcBorders>
              <w:left w:val="single" w:sz="2" w:space="0" w:color="000000"/>
              <w:right w:val="single" w:sz="2" w:space="0" w:color="000000"/>
              <w:tl2br w:val="nil"/>
              <w:tr2bl w:val="nil"/>
            </w:tcBorders>
            <w:shd w:val="clear" w:color="auto" w:fill="F2F2F2"/>
            <w:vAlign w:val="center"/>
          </w:tcPr>
          <w:p w14:paraId="56F9D88C" w14:textId="77777777" w:rsidR="00A82074" w:rsidRPr="003406F1" w:rsidRDefault="00A82074" w:rsidP="0026502D">
            <w:pPr>
              <w:pStyle w:val="a3"/>
              <w:jc w:val="center"/>
              <w:rPr>
                <w:rFonts w:asciiTheme="minorHAnsi" w:eastAsiaTheme="minorHAnsi" w:hAnsiTheme="minorHAnsi"/>
                <w:sz w:val="18"/>
              </w:rPr>
            </w:pPr>
          </w:p>
        </w:tc>
        <w:tc>
          <w:tcPr>
            <w:tcW w:w="238" w:type="pct"/>
            <w:tcBorders>
              <w:top w:val="nil"/>
              <w:left w:val="single" w:sz="2" w:space="0" w:color="000000"/>
              <w:right w:val="nil"/>
              <w:tl2br w:val="nil"/>
              <w:tr2bl w:val="nil"/>
            </w:tcBorders>
            <w:vAlign w:val="center"/>
          </w:tcPr>
          <w:p w14:paraId="49F5498D" w14:textId="77777777" w:rsidR="00A82074" w:rsidRPr="003406F1" w:rsidRDefault="00A82074" w:rsidP="0026502D">
            <w:pPr>
              <w:pStyle w:val="a3"/>
              <w:wordWrap/>
              <w:spacing w:line="274" w:lineRule="auto"/>
              <w:jc w:val="right"/>
              <w:rPr>
                <w:rFonts w:asciiTheme="minorHAnsi" w:eastAsiaTheme="minorHAnsi" w:hAnsiTheme="minorHAnsi"/>
                <w:b/>
                <w:bCs/>
                <w:kern w:val="22"/>
                <w:sz w:val="18"/>
              </w:rPr>
            </w:pPr>
            <w:r w:rsidRPr="003406F1">
              <w:rPr>
                <w:rFonts w:asciiTheme="minorHAnsi" w:eastAsiaTheme="minorHAnsi" w:hAnsiTheme="minorHAnsi" w:hint="eastAsia"/>
                <w:b/>
                <w:bCs/>
                <w:kern w:val="22"/>
                <w:sz w:val="18"/>
              </w:rPr>
              <w:t>□</w:t>
            </w:r>
          </w:p>
        </w:tc>
        <w:tc>
          <w:tcPr>
            <w:tcW w:w="2130" w:type="pct"/>
            <w:gridSpan w:val="2"/>
            <w:tcBorders>
              <w:top w:val="nil"/>
              <w:left w:val="nil"/>
              <w:right w:val="nil"/>
              <w:tl2br w:val="nil"/>
              <w:tr2bl w:val="nil"/>
            </w:tcBorders>
            <w:vAlign w:val="center"/>
          </w:tcPr>
          <w:p w14:paraId="62138621" w14:textId="6C634D72" w:rsidR="00A82074" w:rsidRPr="003406F1" w:rsidRDefault="00A82074" w:rsidP="0026502D">
            <w:pPr>
              <w:pStyle w:val="a3"/>
              <w:wordWrap/>
              <w:spacing w:line="274" w:lineRule="auto"/>
              <w:jc w:val="left"/>
              <w:rPr>
                <w:rFonts w:asciiTheme="minorHAnsi" w:eastAsiaTheme="minorHAnsi" w:hAnsiTheme="minorHAnsi" w:hint="eastAsia"/>
                <w:b/>
                <w:bCs/>
                <w:kern w:val="22"/>
                <w:sz w:val="18"/>
              </w:rPr>
            </w:pPr>
            <w:r>
              <w:rPr>
                <w:rFonts w:asciiTheme="minorHAnsi" w:eastAsiaTheme="minorHAnsi" w:hAnsiTheme="minorHAnsi" w:hint="eastAsia"/>
                <w:b/>
                <w:bCs/>
                <w:kern w:val="22"/>
                <w:sz w:val="18"/>
              </w:rPr>
              <w:t>Hardware (Infra / Device)</w:t>
            </w:r>
          </w:p>
        </w:tc>
        <w:tc>
          <w:tcPr>
            <w:tcW w:w="195" w:type="pct"/>
            <w:gridSpan w:val="2"/>
            <w:tcBorders>
              <w:top w:val="nil"/>
              <w:left w:val="nil"/>
              <w:right w:val="nil"/>
              <w:tl2br w:val="nil"/>
              <w:tr2bl w:val="nil"/>
            </w:tcBorders>
            <w:vAlign w:val="center"/>
          </w:tcPr>
          <w:p w14:paraId="220D8D03" w14:textId="7C1BB989" w:rsidR="00A82074" w:rsidRPr="003406F1" w:rsidRDefault="00A82074" w:rsidP="0026502D">
            <w:pPr>
              <w:pStyle w:val="a3"/>
              <w:wordWrap/>
              <w:spacing w:line="274" w:lineRule="auto"/>
              <w:jc w:val="right"/>
              <w:rPr>
                <w:rFonts w:asciiTheme="minorHAnsi" w:eastAsiaTheme="minorHAnsi" w:hAnsiTheme="minorHAnsi"/>
                <w:b/>
                <w:bCs/>
                <w:kern w:val="22"/>
                <w:sz w:val="18"/>
              </w:rPr>
            </w:pPr>
          </w:p>
        </w:tc>
        <w:tc>
          <w:tcPr>
            <w:tcW w:w="1401" w:type="pct"/>
            <w:tcBorders>
              <w:top w:val="nil"/>
              <w:left w:val="nil"/>
              <w:right w:val="single" w:sz="2" w:space="0" w:color="000000"/>
              <w:tl2br w:val="nil"/>
              <w:tr2bl w:val="nil"/>
            </w:tcBorders>
            <w:vAlign w:val="center"/>
          </w:tcPr>
          <w:p w14:paraId="7CE76A94" w14:textId="0C7E1AEA" w:rsidR="00A82074" w:rsidRPr="003406F1" w:rsidRDefault="00A82074" w:rsidP="0026502D">
            <w:pPr>
              <w:pStyle w:val="a3"/>
              <w:wordWrap/>
              <w:spacing w:line="274" w:lineRule="auto"/>
              <w:jc w:val="left"/>
              <w:rPr>
                <w:rFonts w:asciiTheme="minorHAnsi" w:eastAsiaTheme="minorHAnsi" w:hAnsiTheme="minorHAnsi"/>
                <w:b/>
                <w:bCs/>
                <w:kern w:val="22"/>
                <w:sz w:val="18"/>
              </w:rPr>
            </w:pPr>
          </w:p>
        </w:tc>
      </w:tr>
      <w:tr w:rsidR="0026502D" w:rsidRPr="003406F1" w14:paraId="7F9764FD" w14:textId="77777777" w:rsidTr="003406F1">
        <w:trPr>
          <w:trHeight w:val="193"/>
        </w:trPr>
        <w:tc>
          <w:tcPr>
            <w:tcW w:w="1036"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78523B40" w14:textId="77777777" w:rsidR="0026502D" w:rsidRPr="003406F1" w:rsidRDefault="0026502D" w:rsidP="0026502D">
            <w:pPr>
              <w:pStyle w:val="a3"/>
              <w:jc w:val="center"/>
              <w:rPr>
                <w:rFonts w:asciiTheme="minorHAnsi" w:eastAsiaTheme="minorHAnsi" w:hAnsiTheme="minorHAnsi"/>
                <w:sz w:val="18"/>
              </w:rPr>
            </w:pPr>
            <w:r w:rsidRPr="003406F1">
              <w:rPr>
                <w:rFonts w:asciiTheme="minorHAnsi" w:eastAsiaTheme="minorHAnsi" w:hAnsiTheme="minorHAnsi"/>
                <w:sz w:val="18"/>
              </w:rPr>
              <w:t>전시품목[국문]</w:t>
            </w:r>
          </w:p>
        </w:tc>
        <w:tc>
          <w:tcPr>
            <w:tcW w:w="3964" w:type="pct"/>
            <w:gridSpan w:val="6"/>
            <w:tcBorders>
              <w:top w:val="single" w:sz="2" w:space="0" w:color="000000"/>
              <w:left w:val="single" w:sz="2" w:space="0" w:color="000000"/>
              <w:bottom w:val="single" w:sz="2" w:space="0" w:color="000000"/>
              <w:right w:val="single" w:sz="9" w:space="0" w:color="000000"/>
              <w:tl2br w:val="nil"/>
              <w:tr2bl w:val="nil"/>
            </w:tcBorders>
            <w:vAlign w:val="center"/>
          </w:tcPr>
          <w:p w14:paraId="05B804A8" w14:textId="77777777" w:rsidR="0026502D" w:rsidRPr="003406F1" w:rsidRDefault="0026502D" w:rsidP="0026502D">
            <w:pPr>
              <w:pStyle w:val="a3"/>
              <w:jc w:val="center"/>
              <w:rPr>
                <w:rFonts w:asciiTheme="minorHAnsi" w:eastAsiaTheme="minorHAnsi" w:hAnsiTheme="minorHAnsi"/>
                <w:sz w:val="18"/>
              </w:rPr>
            </w:pPr>
          </w:p>
        </w:tc>
      </w:tr>
      <w:tr w:rsidR="0026502D" w:rsidRPr="003406F1" w14:paraId="22E81E91" w14:textId="77777777" w:rsidTr="003406F1">
        <w:trPr>
          <w:trHeight w:val="193"/>
        </w:trPr>
        <w:tc>
          <w:tcPr>
            <w:tcW w:w="1036"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6E0A3472" w14:textId="77777777" w:rsidR="0026502D" w:rsidRPr="003406F1" w:rsidRDefault="0026502D" w:rsidP="0026502D">
            <w:pPr>
              <w:pStyle w:val="a3"/>
              <w:jc w:val="center"/>
              <w:rPr>
                <w:rFonts w:asciiTheme="minorHAnsi" w:eastAsiaTheme="minorHAnsi" w:hAnsiTheme="minorHAnsi"/>
                <w:sz w:val="18"/>
              </w:rPr>
            </w:pPr>
            <w:r w:rsidRPr="003406F1">
              <w:rPr>
                <w:rFonts w:asciiTheme="minorHAnsi" w:eastAsiaTheme="minorHAnsi" w:hAnsiTheme="minorHAnsi"/>
                <w:sz w:val="18"/>
              </w:rPr>
              <w:t>전시품목[영문]</w:t>
            </w:r>
          </w:p>
        </w:tc>
        <w:tc>
          <w:tcPr>
            <w:tcW w:w="3964" w:type="pct"/>
            <w:gridSpan w:val="6"/>
            <w:tcBorders>
              <w:top w:val="single" w:sz="2" w:space="0" w:color="000000"/>
              <w:left w:val="single" w:sz="2" w:space="0" w:color="000000"/>
              <w:bottom w:val="single" w:sz="2" w:space="0" w:color="000000"/>
              <w:right w:val="single" w:sz="9" w:space="0" w:color="000000"/>
              <w:tl2br w:val="nil"/>
              <w:tr2bl w:val="nil"/>
            </w:tcBorders>
            <w:vAlign w:val="center"/>
          </w:tcPr>
          <w:p w14:paraId="188AE10B" w14:textId="77777777" w:rsidR="0026502D" w:rsidRPr="003406F1" w:rsidRDefault="0026502D" w:rsidP="0026502D">
            <w:pPr>
              <w:pStyle w:val="a3"/>
              <w:jc w:val="center"/>
              <w:rPr>
                <w:rFonts w:asciiTheme="minorHAnsi" w:eastAsiaTheme="minorHAnsi" w:hAnsiTheme="minorHAnsi"/>
                <w:sz w:val="18"/>
              </w:rPr>
            </w:pPr>
          </w:p>
        </w:tc>
      </w:tr>
      <w:tr w:rsidR="0026502D" w:rsidRPr="003406F1" w14:paraId="291BD8FF" w14:textId="77777777" w:rsidTr="003406F1">
        <w:trPr>
          <w:trHeight w:val="223"/>
        </w:trPr>
        <w:tc>
          <w:tcPr>
            <w:tcW w:w="1036" w:type="pct"/>
            <w:tcBorders>
              <w:top w:val="single" w:sz="2" w:space="0" w:color="000000"/>
              <w:left w:val="single" w:sz="2" w:space="0" w:color="000000"/>
              <w:bottom w:val="single" w:sz="9" w:space="0" w:color="000000"/>
              <w:right w:val="single" w:sz="2" w:space="0" w:color="000000"/>
              <w:tl2br w:val="nil"/>
              <w:tr2bl w:val="nil"/>
            </w:tcBorders>
            <w:shd w:val="clear" w:color="auto" w:fill="F2F2F2"/>
            <w:vAlign w:val="center"/>
          </w:tcPr>
          <w:p w14:paraId="3DE963AA" w14:textId="77777777" w:rsidR="0026502D" w:rsidRPr="003406F1" w:rsidRDefault="0026502D" w:rsidP="0026502D">
            <w:pPr>
              <w:pStyle w:val="a3"/>
              <w:jc w:val="center"/>
              <w:rPr>
                <w:rFonts w:asciiTheme="minorHAnsi" w:eastAsiaTheme="minorHAnsi" w:hAnsiTheme="minorHAnsi"/>
                <w:sz w:val="18"/>
              </w:rPr>
            </w:pPr>
            <w:r w:rsidRPr="003406F1">
              <w:rPr>
                <w:rFonts w:asciiTheme="minorHAnsi" w:eastAsiaTheme="minorHAnsi" w:hAnsiTheme="minorHAnsi"/>
                <w:sz w:val="18"/>
              </w:rPr>
              <w:t>공급형태</w:t>
            </w:r>
          </w:p>
        </w:tc>
        <w:tc>
          <w:tcPr>
            <w:tcW w:w="1464" w:type="pct"/>
            <w:gridSpan w:val="2"/>
            <w:tcBorders>
              <w:top w:val="single" w:sz="2" w:space="0" w:color="000000"/>
              <w:left w:val="single" w:sz="2" w:space="0" w:color="000000"/>
              <w:bottom w:val="single" w:sz="9" w:space="0" w:color="000000"/>
              <w:right w:val="single" w:sz="2" w:space="0" w:color="000000"/>
              <w:tl2br w:val="nil"/>
              <w:tr2bl w:val="nil"/>
            </w:tcBorders>
            <w:vAlign w:val="center"/>
          </w:tcPr>
          <w:p w14:paraId="3DA13312" w14:textId="77777777" w:rsidR="0026502D" w:rsidRPr="003406F1" w:rsidRDefault="0026502D" w:rsidP="0026502D">
            <w:pPr>
              <w:pStyle w:val="a3"/>
              <w:jc w:val="center"/>
              <w:rPr>
                <w:rFonts w:asciiTheme="minorHAnsi" w:eastAsiaTheme="minorHAnsi" w:hAnsiTheme="minorHAnsi"/>
                <w:sz w:val="18"/>
              </w:rPr>
            </w:pPr>
            <w:r w:rsidRPr="003406F1">
              <w:rPr>
                <w:rFonts w:asciiTheme="minorHAnsi" w:eastAsiaTheme="minorHAnsi" w:hAnsiTheme="minorHAnsi"/>
                <w:sz w:val="18"/>
              </w:rPr>
              <w:t>□ 제조 □ 수입 □ 제조·수입</w:t>
            </w:r>
          </w:p>
        </w:tc>
        <w:tc>
          <w:tcPr>
            <w:tcW w:w="1036" w:type="pct"/>
            <w:gridSpan w:val="2"/>
            <w:tcBorders>
              <w:top w:val="single" w:sz="2" w:space="0" w:color="000000"/>
              <w:left w:val="single" w:sz="2" w:space="0" w:color="000000"/>
              <w:bottom w:val="single" w:sz="9" w:space="0" w:color="000000"/>
              <w:right w:val="single" w:sz="2" w:space="0" w:color="000000"/>
              <w:tl2br w:val="nil"/>
              <w:tr2bl w:val="nil"/>
            </w:tcBorders>
            <w:shd w:val="clear" w:color="auto" w:fill="F2F2F2"/>
            <w:vAlign w:val="center"/>
          </w:tcPr>
          <w:p w14:paraId="6C3109DC" w14:textId="77777777" w:rsidR="0026502D" w:rsidRPr="003406F1" w:rsidRDefault="0026502D" w:rsidP="0026502D">
            <w:pPr>
              <w:pStyle w:val="a3"/>
              <w:jc w:val="center"/>
              <w:rPr>
                <w:rFonts w:asciiTheme="minorHAnsi" w:eastAsiaTheme="minorHAnsi" w:hAnsiTheme="minorHAnsi"/>
                <w:sz w:val="18"/>
              </w:rPr>
            </w:pPr>
            <w:r w:rsidRPr="003406F1">
              <w:rPr>
                <w:rFonts w:asciiTheme="minorHAnsi" w:eastAsiaTheme="minorHAnsi" w:hAnsiTheme="minorHAnsi"/>
                <w:sz w:val="18"/>
              </w:rPr>
              <w:t>공급처</w:t>
            </w:r>
          </w:p>
        </w:tc>
        <w:tc>
          <w:tcPr>
            <w:tcW w:w="1464" w:type="pct"/>
            <w:gridSpan w:val="2"/>
            <w:tcBorders>
              <w:top w:val="single" w:sz="2" w:space="0" w:color="000000"/>
              <w:left w:val="single" w:sz="2" w:space="0" w:color="000000"/>
              <w:bottom w:val="single" w:sz="9" w:space="0" w:color="000000"/>
              <w:right w:val="single" w:sz="9" w:space="0" w:color="000000"/>
              <w:tl2br w:val="nil"/>
              <w:tr2bl w:val="nil"/>
            </w:tcBorders>
            <w:vAlign w:val="center"/>
          </w:tcPr>
          <w:p w14:paraId="30543256" w14:textId="77777777" w:rsidR="0026502D" w:rsidRPr="003406F1" w:rsidRDefault="0026502D" w:rsidP="0026502D">
            <w:pPr>
              <w:pStyle w:val="a3"/>
              <w:jc w:val="center"/>
              <w:rPr>
                <w:rFonts w:asciiTheme="minorHAnsi" w:eastAsiaTheme="minorHAnsi" w:hAnsiTheme="minorHAnsi"/>
                <w:sz w:val="18"/>
              </w:rPr>
            </w:pPr>
          </w:p>
        </w:tc>
      </w:tr>
    </w:tbl>
    <w:p w14:paraId="2C607A9E" w14:textId="77777777" w:rsidR="00E7620D" w:rsidRPr="003406F1" w:rsidRDefault="00E7620D" w:rsidP="00E7620D">
      <w:pPr>
        <w:pStyle w:val="a3"/>
        <w:spacing w:line="198" w:lineRule="auto"/>
        <w:rPr>
          <w:rFonts w:asciiTheme="minorHAnsi" w:eastAsiaTheme="minorHAnsi" w:hAnsiTheme="minorHAnsi"/>
          <w:sz w:val="18"/>
        </w:rPr>
      </w:pPr>
    </w:p>
    <w:p w14:paraId="0C4CB9EC" w14:textId="77777777" w:rsidR="005C0626" w:rsidRPr="003406F1" w:rsidRDefault="00FE34D5" w:rsidP="00C965EE">
      <w:pPr>
        <w:pStyle w:val="a3"/>
        <w:spacing w:line="198" w:lineRule="auto"/>
        <w:jc w:val="right"/>
        <w:rPr>
          <w:rFonts w:asciiTheme="minorHAnsi" w:eastAsiaTheme="minorHAnsi" w:hAnsiTheme="minorHAnsi"/>
          <w:sz w:val="16"/>
        </w:rPr>
      </w:pPr>
      <w:r w:rsidRPr="003406F1">
        <w:rPr>
          <w:rFonts w:asciiTheme="minorHAnsi" w:eastAsiaTheme="minorHAnsi" w:hAnsiTheme="minorHAnsi"/>
          <w:sz w:val="16"/>
        </w:rPr>
        <w:t xml:space="preserve">                                                                          </w:t>
      </w:r>
      <w:r w:rsidR="00E7620D" w:rsidRPr="003406F1">
        <w:rPr>
          <w:rFonts w:asciiTheme="minorHAnsi" w:eastAsiaTheme="minorHAnsi" w:hAnsiTheme="minorHAnsi"/>
          <w:sz w:val="16"/>
        </w:rPr>
        <w:t xml:space="preserve">                            </w:t>
      </w:r>
      <w:r w:rsidRPr="003406F1">
        <w:rPr>
          <w:rFonts w:asciiTheme="minorHAnsi" w:eastAsiaTheme="minorHAnsi" w:hAnsiTheme="minorHAnsi"/>
          <w:sz w:val="16"/>
        </w:rPr>
        <w:t xml:space="preserve"> </w:t>
      </w:r>
      <w:r w:rsidR="00E7620D" w:rsidRPr="003406F1">
        <w:rPr>
          <w:rFonts w:asciiTheme="minorHAnsi" w:eastAsiaTheme="minorHAnsi" w:hAnsiTheme="minorHAnsi"/>
          <w:sz w:val="16"/>
        </w:rPr>
        <w:t xml:space="preserve">                                                                    </w:t>
      </w:r>
      <w:r w:rsidRPr="003406F1">
        <w:rPr>
          <w:rFonts w:asciiTheme="minorHAnsi" w:eastAsiaTheme="minorHAnsi" w:hAnsiTheme="minorHAnsi"/>
          <w:sz w:val="16"/>
        </w:rPr>
        <w:t>[부가세 별도]</w:t>
      </w:r>
    </w:p>
    <w:tbl>
      <w:tblPr>
        <w:tblW w:w="5000" w:type="pct"/>
        <w:tblBorders>
          <w:top w:val="none" w:sz="2" w:space="0" w:color="auto"/>
          <w:left w:val="none" w:sz="2" w:space="0" w:color="auto"/>
          <w:bottom w:val="none" w:sz="2" w:space="0" w:color="auto"/>
          <w:right w:val="none" w:sz="2" w:space="0" w:color="auto"/>
        </w:tblBorders>
        <w:tblCellMar>
          <w:top w:w="28" w:type="dxa"/>
          <w:left w:w="102" w:type="dxa"/>
          <w:bottom w:w="28" w:type="dxa"/>
          <w:right w:w="102" w:type="dxa"/>
        </w:tblCellMar>
        <w:tblLook w:val="0000" w:firstRow="0" w:lastRow="0" w:firstColumn="0" w:lastColumn="0" w:noHBand="0" w:noVBand="0"/>
      </w:tblPr>
      <w:tblGrid>
        <w:gridCol w:w="1835"/>
        <w:gridCol w:w="3406"/>
        <w:gridCol w:w="1702"/>
        <w:gridCol w:w="3814"/>
      </w:tblGrid>
      <w:tr w:rsidR="007A4080" w:rsidRPr="003406F1" w14:paraId="4237C8BC" w14:textId="77777777" w:rsidTr="007A4080">
        <w:trPr>
          <w:trHeight w:val="257"/>
        </w:trPr>
        <w:tc>
          <w:tcPr>
            <w:tcW w:w="853"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768540E3" w14:textId="77777777" w:rsidR="007A4080" w:rsidRPr="003406F1" w:rsidRDefault="007A4080" w:rsidP="00C965EE">
            <w:pPr>
              <w:pStyle w:val="a3"/>
              <w:jc w:val="center"/>
              <w:rPr>
                <w:rFonts w:asciiTheme="minorHAnsi" w:eastAsiaTheme="minorHAnsi" w:hAnsiTheme="minorHAnsi"/>
                <w:sz w:val="18"/>
              </w:rPr>
            </w:pPr>
            <w:r w:rsidRPr="003406F1">
              <w:rPr>
                <w:rFonts w:asciiTheme="minorHAnsi" w:eastAsiaTheme="minorHAnsi" w:hAnsiTheme="minorHAnsi"/>
                <w:sz w:val="18"/>
              </w:rPr>
              <w:t>부스형태</w:t>
            </w:r>
          </w:p>
        </w:tc>
        <w:tc>
          <w:tcPr>
            <w:tcW w:w="1583" w:type="pct"/>
            <w:tcBorders>
              <w:top w:val="single" w:sz="2" w:space="0" w:color="000000"/>
              <w:left w:val="single" w:sz="2" w:space="0" w:color="000000"/>
              <w:bottom w:val="single" w:sz="2" w:space="0" w:color="000000"/>
              <w:right w:val="single" w:sz="4" w:space="0" w:color="auto"/>
              <w:tl2br w:val="nil"/>
              <w:tr2bl w:val="nil"/>
            </w:tcBorders>
            <w:vAlign w:val="center"/>
          </w:tcPr>
          <w:p w14:paraId="71174078" w14:textId="77777777" w:rsidR="007A4080" w:rsidRPr="003406F1" w:rsidRDefault="007A4080" w:rsidP="00C965EE">
            <w:pPr>
              <w:pStyle w:val="a3"/>
              <w:jc w:val="center"/>
              <w:rPr>
                <w:rFonts w:asciiTheme="minorHAnsi" w:eastAsiaTheme="minorHAnsi" w:hAnsiTheme="minorHAnsi"/>
                <w:sz w:val="18"/>
              </w:rPr>
            </w:pPr>
            <w:r w:rsidRPr="003406F1">
              <w:rPr>
                <w:rFonts w:asciiTheme="minorHAnsi" w:eastAsiaTheme="minorHAnsi" w:hAnsiTheme="minorHAnsi" w:hint="eastAsia"/>
                <w:sz w:val="18"/>
              </w:rPr>
              <w:t>일반신청</w:t>
            </w:r>
            <w:r w:rsidRPr="003406F1">
              <w:rPr>
                <w:rFonts w:asciiTheme="minorHAnsi" w:eastAsiaTheme="minorHAnsi" w:hAnsiTheme="minorHAnsi"/>
                <w:sz w:val="18"/>
              </w:rPr>
              <w:t>단가</w:t>
            </w:r>
          </w:p>
        </w:tc>
        <w:tc>
          <w:tcPr>
            <w:tcW w:w="791" w:type="pct"/>
            <w:tcBorders>
              <w:top w:val="single" w:sz="2" w:space="0" w:color="000000"/>
              <w:left w:val="single" w:sz="4" w:space="0" w:color="auto"/>
              <w:bottom w:val="single" w:sz="2" w:space="0" w:color="000000"/>
              <w:right w:val="single" w:sz="2" w:space="0" w:color="000000"/>
              <w:tl2br w:val="nil"/>
              <w:tr2bl w:val="nil"/>
            </w:tcBorders>
            <w:vAlign w:val="center"/>
          </w:tcPr>
          <w:p w14:paraId="41FC6C34" w14:textId="77777777" w:rsidR="007A4080" w:rsidRPr="003406F1" w:rsidRDefault="007A4080" w:rsidP="00C965EE">
            <w:pPr>
              <w:pStyle w:val="a3"/>
              <w:jc w:val="center"/>
              <w:rPr>
                <w:rFonts w:asciiTheme="minorHAnsi" w:eastAsiaTheme="minorHAnsi" w:hAnsiTheme="minorHAnsi"/>
                <w:sz w:val="18"/>
              </w:rPr>
            </w:pPr>
            <w:r w:rsidRPr="003406F1">
              <w:rPr>
                <w:rFonts w:asciiTheme="minorHAnsi" w:eastAsiaTheme="minorHAnsi" w:hAnsiTheme="minorHAnsi"/>
                <w:sz w:val="18"/>
              </w:rPr>
              <w:t>규모</w:t>
            </w:r>
          </w:p>
        </w:tc>
        <w:tc>
          <w:tcPr>
            <w:tcW w:w="1773" w:type="pct"/>
            <w:tcBorders>
              <w:top w:val="single" w:sz="2" w:space="0" w:color="000000"/>
              <w:left w:val="single" w:sz="2" w:space="0" w:color="000000"/>
              <w:bottom w:val="single" w:sz="2" w:space="0" w:color="000000"/>
              <w:right w:val="single" w:sz="9" w:space="0" w:color="000000"/>
              <w:tl2br w:val="nil"/>
              <w:tr2bl w:val="nil"/>
            </w:tcBorders>
            <w:vAlign w:val="center"/>
          </w:tcPr>
          <w:p w14:paraId="0BCFE95A" w14:textId="77777777" w:rsidR="007A4080" w:rsidRPr="003406F1" w:rsidRDefault="007A4080" w:rsidP="00C965EE">
            <w:pPr>
              <w:pStyle w:val="a3"/>
              <w:jc w:val="center"/>
              <w:rPr>
                <w:rFonts w:asciiTheme="minorHAnsi" w:eastAsiaTheme="minorHAnsi" w:hAnsiTheme="minorHAnsi"/>
                <w:sz w:val="18"/>
              </w:rPr>
            </w:pPr>
            <w:r w:rsidRPr="003406F1">
              <w:rPr>
                <w:rFonts w:asciiTheme="minorHAnsi" w:eastAsiaTheme="minorHAnsi" w:hAnsiTheme="minorHAnsi"/>
                <w:sz w:val="18"/>
              </w:rPr>
              <w:t>금액</w:t>
            </w:r>
          </w:p>
        </w:tc>
      </w:tr>
      <w:tr w:rsidR="007A4080" w:rsidRPr="003406F1" w14:paraId="7274B9FE" w14:textId="77777777" w:rsidTr="007A4080">
        <w:trPr>
          <w:trHeight w:val="257"/>
        </w:trPr>
        <w:tc>
          <w:tcPr>
            <w:tcW w:w="853"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711CA01F" w14:textId="77777777" w:rsidR="007A4080" w:rsidRPr="003406F1" w:rsidRDefault="007A4080" w:rsidP="00C965EE">
            <w:pPr>
              <w:pStyle w:val="a3"/>
              <w:jc w:val="center"/>
              <w:rPr>
                <w:rFonts w:asciiTheme="minorHAnsi" w:eastAsiaTheme="minorHAnsi" w:hAnsiTheme="minorHAnsi"/>
                <w:sz w:val="18"/>
              </w:rPr>
            </w:pPr>
            <w:r w:rsidRPr="003406F1">
              <w:rPr>
                <w:rFonts w:asciiTheme="minorHAnsi" w:eastAsiaTheme="minorHAnsi" w:hAnsiTheme="minorHAnsi"/>
                <w:sz w:val="18"/>
              </w:rPr>
              <w:t>독립부스</w:t>
            </w:r>
          </w:p>
        </w:tc>
        <w:tc>
          <w:tcPr>
            <w:tcW w:w="1583" w:type="pct"/>
            <w:tcBorders>
              <w:top w:val="single" w:sz="2" w:space="0" w:color="000000"/>
              <w:left w:val="single" w:sz="2" w:space="0" w:color="000000"/>
              <w:bottom w:val="single" w:sz="2" w:space="0" w:color="000000"/>
              <w:right w:val="single" w:sz="4" w:space="0" w:color="auto"/>
              <w:tl2br w:val="nil"/>
              <w:tr2bl w:val="nil"/>
            </w:tcBorders>
            <w:vAlign w:val="center"/>
          </w:tcPr>
          <w:p w14:paraId="7237BE91" w14:textId="77777777" w:rsidR="007A4080" w:rsidRPr="003406F1" w:rsidRDefault="007A4080" w:rsidP="00C965EE">
            <w:pPr>
              <w:pStyle w:val="a3"/>
              <w:jc w:val="center"/>
              <w:rPr>
                <w:rFonts w:asciiTheme="minorHAnsi" w:eastAsiaTheme="minorHAnsi" w:hAnsiTheme="minorHAnsi"/>
                <w:sz w:val="18"/>
              </w:rPr>
            </w:pPr>
            <w:r w:rsidRPr="003406F1">
              <w:rPr>
                <w:rFonts w:asciiTheme="minorHAnsi" w:eastAsiaTheme="minorHAnsi" w:hAnsiTheme="minorHAnsi"/>
                <w:sz w:val="18"/>
              </w:rPr>
              <w:t>2,500,000</w:t>
            </w:r>
            <w:r w:rsidRPr="003406F1">
              <w:rPr>
                <w:rFonts w:asciiTheme="minorHAnsi" w:eastAsiaTheme="minorHAnsi" w:hAnsiTheme="minorHAnsi" w:hint="eastAsia"/>
                <w:sz w:val="18"/>
              </w:rPr>
              <w:t>원</w:t>
            </w:r>
          </w:p>
        </w:tc>
        <w:tc>
          <w:tcPr>
            <w:tcW w:w="791" w:type="pct"/>
            <w:tcBorders>
              <w:top w:val="single" w:sz="2" w:space="0" w:color="000000"/>
              <w:left w:val="single" w:sz="4" w:space="0" w:color="auto"/>
              <w:bottom w:val="single" w:sz="2" w:space="0" w:color="000000"/>
              <w:right w:val="single" w:sz="2" w:space="0" w:color="000000"/>
              <w:tl2br w:val="nil"/>
              <w:tr2bl w:val="nil"/>
            </w:tcBorders>
            <w:vAlign w:val="center"/>
          </w:tcPr>
          <w:p w14:paraId="35E54450" w14:textId="77777777" w:rsidR="007A4080" w:rsidRPr="003406F1" w:rsidRDefault="007A4080" w:rsidP="00C965EE">
            <w:pPr>
              <w:pStyle w:val="a3"/>
              <w:jc w:val="center"/>
              <w:rPr>
                <w:rFonts w:asciiTheme="minorHAnsi" w:eastAsiaTheme="minorHAnsi" w:hAnsiTheme="minorHAnsi"/>
                <w:sz w:val="18"/>
              </w:rPr>
            </w:pPr>
            <w:r w:rsidRPr="003406F1">
              <w:rPr>
                <w:rFonts w:asciiTheme="minorHAnsi" w:eastAsiaTheme="minorHAnsi" w:hAnsiTheme="minorHAnsi"/>
                <w:sz w:val="18"/>
              </w:rPr>
              <w:t>총          부스</w:t>
            </w:r>
          </w:p>
        </w:tc>
        <w:tc>
          <w:tcPr>
            <w:tcW w:w="1773" w:type="pct"/>
            <w:tcBorders>
              <w:top w:val="single" w:sz="2" w:space="0" w:color="000000"/>
              <w:left w:val="single" w:sz="2" w:space="0" w:color="000000"/>
              <w:bottom w:val="single" w:sz="2" w:space="0" w:color="000000"/>
              <w:right w:val="single" w:sz="9" w:space="0" w:color="000000"/>
              <w:tl2br w:val="nil"/>
              <w:tr2bl w:val="nil"/>
            </w:tcBorders>
            <w:vAlign w:val="center"/>
          </w:tcPr>
          <w:p w14:paraId="377A8608" w14:textId="77777777" w:rsidR="007A4080" w:rsidRPr="003406F1" w:rsidRDefault="007A4080" w:rsidP="00C965EE">
            <w:pPr>
              <w:pStyle w:val="a3"/>
              <w:jc w:val="center"/>
              <w:rPr>
                <w:rFonts w:asciiTheme="minorHAnsi" w:eastAsiaTheme="minorHAnsi" w:hAnsiTheme="minorHAnsi"/>
                <w:sz w:val="18"/>
              </w:rPr>
            </w:pPr>
          </w:p>
        </w:tc>
      </w:tr>
      <w:tr w:rsidR="007A4080" w:rsidRPr="003406F1" w14:paraId="59D106CA" w14:textId="77777777" w:rsidTr="007A4080">
        <w:trPr>
          <w:trHeight w:val="257"/>
        </w:trPr>
        <w:tc>
          <w:tcPr>
            <w:tcW w:w="853"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0310445B" w14:textId="77777777" w:rsidR="007A4080" w:rsidRPr="003406F1" w:rsidRDefault="007A4080" w:rsidP="00C965EE">
            <w:pPr>
              <w:pStyle w:val="a3"/>
              <w:jc w:val="center"/>
              <w:rPr>
                <w:rFonts w:asciiTheme="minorHAnsi" w:eastAsiaTheme="minorHAnsi" w:hAnsiTheme="minorHAnsi"/>
                <w:sz w:val="18"/>
              </w:rPr>
            </w:pPr>
            <w:r w:rsidRPr="003406F1">
              <w:rPr>
                <w:rFonts w:asciiTheme="minorHAnsi" w:eastAsiaTheme="minorHAnsi" w:hAnsiTheme="minorHAnsi"/>
                <w:sz w:val="18"/>
              </w:rPr>
              <w:t>조립부스</w:t>
            </w:r>
          </w:p>
        </w:tc>
        <w:tc>
          <w:tcPr>
            <w:tcW w:w="1583" w:type="pct"/>
            <w:tcBorders>
              <w:top w:val="single" w:sz="2" w:space="0" w:color="000000"/>
              <w:left w:val="single" w:sz="2" w:space="0" w:color="000000"/>
              <w:bottom w:val="single" w:sz="2" w:space="0" w:color="000000"/>
              <w:right w:val="single" w:sz="4" w:space="0" w:color="auto"/>
              <w:tl2br w:val="nil"/>
              <w:tr2bl w:val="nil"/>
            </w:tcBorders>
            <w:vAlign w:val="center"/>
          </w:tcPr>
          <w:p w14:paraId="221B0CEF" w14:textId="77777777" w:rsidR="007A4080" w:rsidRPr="003406F1" w:rsidRDefault="007A4080" w:rsidP="00C965EE">
            <w:pPr>
              <w:pStyle w:val="a3"/>
              <w:jc w:val="center"/>
              <w:rPr>
                <w:rFonts w:asciiTheme="minorHAnsi" w:eastAsiaTheme="minorHAnsi" w:hAnsiTheme="minorHAnsi"/>
                <w:sz w:val="18"/>
              </w:rPr>
            </w:pPr>
            <w:r w:rsidRPr="003406F1">
              <w:rPr>
                <w:rFonts w:asciiTheme="minorHAnsi" w:eastAsiaTheme="minorHAnsi" w:hAnsiTheme="minorHAnsi"/>
                <w:sz w:val="18"/>
              </w:rPr>
              <w:t>3,000,000</w:t>
            </w:r>
            <w:r w:rsidRPr="003406F1">
              <w:rPr>
                <w:rFonts w:asciiTheme="minorHAnsi" w:eastAsiaTheme="minorHAnsi" w:hAnsiTheme="minorHAnsi" w:hint="eastAsia"/>
                <w:sz w:val="18"/>
              </w:rPr>
              <w:t>원</w:t>
            </w:r>
          </w:p>
        </w:tc>
        <w:tc>
          <w:tcPr>
            <w:tcW w:w="791" w:type="pct"/>
            <w:tcBorders>
              <w:top w:val="single" w:sz="2" w:space="0" w:color="000000"/>
              <w:left w:val="single" w:sz="4" w:space="0" w:color="auto"/>
              <w:bottom w:val="single" w:sz="2" w:space="0" w:color="000000"/>
              <w:right w:val="single" w:sz="2" w:space="0" w:color="000000"/>
              <w:tl2br w:val="nil"/>
              <w:tr2bl w:val="nil"/>
            </w:tcBorders>
            <w:vAlign w:val="center"/>
          </w:tcPr>
          <w:p w14:paraId="65DB4AF1" w14:textId="77777777" w:rsidR="007A4080" w:rsidRPr="003406F1" w:rsidRDefault="007A4080" w:rsidP="00C965EE">
            <w:pPr>
              <w:pStyle w:val="a3"/>
              <w:jc w:val="center"/>
              <w:rPr>
                <w:rFonts w:asciiTheme="minorHAnsi" w:eastAsiaTheme="minorHAnsi" w:hAnsiTheme="minorHAnsi"/>
                <w:sz w:val="18"/>
              </w:rPr>
            </w:pPr>
            <w:r w:rsidRPr="003406F1">
              <w:rPr>
                <w:rFonts w:asciiTheme="minorHAnsi" w:eastAsiaTheme="minorHAnsi" w:hAnsiTheme="minorHAnsi"/>
                <w:sz w:val="18"/>
              </w:rPr>
              <w:t>총          부스</w:t>
            </w:r>
          </w:p>
        </w:tc>
        <w:tc>
          <w:tcPr>
            <w:tcW w:w="1773" w:type="pct"/>
            <w:tcBorders>
              <w:top w:val="single" w:sz="2" w:space="0" w:color="000000"/>
              <w:left w:val="single" w:sz="2" w:space="0" w:color="000000"/>
              <w:bottom w:val="single" w:sz="2" w:space="0" w:color="000000"/>
              <w:right w:val="single" w:sz="9" w:space="0" w:color="000000"/>
              <w:tl2br w:val="nil"/>
              <w:tr2bl w:val="nil"/>
            </w:tcBorders>
            <w:vAlign w:val="center"/>
          </w:tcPr>
          <w:p w14:paraId="28D6F711" w14:textId="77777777" w:rsidR="007A4080" w:rsidRPr="003406F1" w:rsidRDefault="007A4080" w:rsidP="00C965EE">
            <w:pPr>
              <w:pStyle w:val="a3"/>
              <w:jc w:val="center"/>
              <w:rPr>
                <w:rFonts w:asciiTheme="minorHAnsi" w:eastAsiaTheme="minorHAnsi" w:hAnsiTheme="minorHAnsi"/>
                <w:sz w:val="18"/>
              </w:rPr>
            </w:pPr>
          </w:p>
        </w:tc>
      </w:tr>
      <w:tr w:rsidR="007A4080" w:rsidRPr="003406F1" w14:paraId="6CC7CB93" w14:textId="77777777" w:rsidTr="007A4080">
        <w:trPr>
          <w:trHeight w:val="81"/>
        </w:trPr>
        <w:tc>
          <w:tcPr>
            <w:tcW w:w="853" w:type="pct"/>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42FE5564" w14:textId="77777777" w:rsidR="007A4080" w:rsidRPr="003406F1" w:rsidRDefault="007A4080" w:rsidP="00C965EE">
            <w:pPr>
              <w:pStyle w:val="a3"/>
              <w:jc w:val="center"/>
              <w:rPr>
                <w:rFonts w:asciiTheme="minorHAnsi" w:eastAsiaTheme="minorHAnsi" w:hAnsiTheme="minorHAnsi"/>
                <w:sz w:val="18"/>
              </w:rPr>
            </w:pPr>
            <w:r w:rsidRPr="003406F1">
              <w:rPr>
                <w:rFonts w:asciiTheme="minorHAnsi" w:eastAsiaTheme="minorHAnsi" w:hAnsiTheme="minorHAnsi"/>
                <w:sz w:val="18"/>
              </w:rPr>
              <w:t>프리미엄부스</w:t>
            </w:r>
          </w:p>
        </w:tc>
        <w:tc>
          <w:tcPr>
            <w:tcW w:w="1583" w:type="pct"/>
            <w:tcBorders>
              <w:top w:val="single" w:sz="2" w:space="0" w:color="000000"/>
              <w:left w:val="single" w:sz="2" w:space="0" w:color="000000"/>
              <w:bottom w:val="single" w:sz="2" w:space="0" w:color="000000"/>
              <w:right w:val="single" w:sz="4" w:space="0" w:color="auto"/>
              <w:tl2br w:val="nil"/>
              <w:tr2bl w:val="nil"/>
            </w:tcBorders>
            <w:vAlign w:val="center"/>
          </w:tcPr>
          <w:p w14:paraId="321EA749" w14:textId="77777777" w:rsidR="007A4080" w:rsidRPr="003406F1" w:rsidRDefault="007A4080" w:rsidP="00C965EE">
            <w:pPr>
              <w:pStyle w:val="a3"/>
              <w:jc w:val="center"/>
              <w:rPr>
                <w:rFonts w:asciiTheme="minorHAnsi" w:eastAsiaTheme="minorHAnsi" w:hAnsiTheme="minorHAnsi"/>
                <w:sz w:val="18"/>
              </w:rPr>
            </w:pPr>
            <w:r w:rsidRPr="003406F1">
              <w:rPr>
                <w:rFonts w:asciiTheme="minorHAnsi" w:eastAsiaTheme="minorHAnsi" w:hAnsiTheme="minorHAnsi"/>
                <w:sz w:val="18"/>
              </w:rPr>
              <w:t>3,500,000</w:t>
            </w:r>
            <w:r w:rsidRPr="003406F1">
              <w:rPr>
                <w:rFonts w:asciiTheme="minorHAnsi" w:eastAsiaTheme="minorHAnsi" w:hAnsiTheme="minorHAnsi" w:hint="eastAsia"/>
                <w:sz w:val="18"/>
              </w:rPr>
              <w:t>원</w:t>
            </w:r>
          </w:p>
        </w:tc>
        <w:tc>
          <w:tcPr>
            <w:tcW w:w="791" w:type="pct"/>
            <w:tcBorders>
              <w:top w:val="single" w:sz="2" w:space="0" w:color="000000"/>
              <w:left w:val="single" w:sz="4" w:space="0" w:color="auto"/>
              <w:bottom w:val="single" w:sz="2" w:space="0" w:color="000000"/>
              <w:right w:val="single" w:sz="2" w:space="0" w:color="000000"/>
              <w:tl2br w:val="nil"/>
              <w:tr2bl w:val="nil"/>
            </w:tcBorders>
            <w:vAlign w:val="center"/>
          </w:tcPr>
          <w:p w14:paraId="0AF26BD2" w14:textId="77777777" w:rsidR="007A4080" w:rsidRPr="003406F1" w:rsidRDefault="007A4080" w:rsidP="00C965EE">
            <w:pPr>
              <w:pStyle w:val="a3"/>
              <w:jc w:val="center"/>
              <w:rPr>
                <w:rFonts w:asciiTheme="minorHAnsi" w:eastAsiaTheme="minorHAnsi" w:hAnsiTheme="minorHAnsi"/>
                <w:sz w:val="18"/>
              </w:rPr>
            </w:pPr>
            <w:r w:rsidRPr="003406F1">
              <w:rPr>
                <w:rFonts w:asciiTheme="minorHAnsi" w:eastAsiaTheme="minorHAnsi" w:hAnsiTheme="minorHAnsi"/>
                <w:sz w:val="18"/>
              </w:rPr>
              <w:t>총          부스</w:t>
            </w:r>
          </w:p>
        </w:tc>
        <w:tc>
          <w:tcPr>
            <w:tcW w:w="1773" w:type="pct"/>
            <w:tcBorders>
              <w:top w:val="single" w:sz="2" w:space="0" w:color="000000"/>
              <w:left w:val="single" w:sz="2" w:space="0" w:color="000000"/>
              <w:bottom w:val="single" w:sz="2" w:space="0" w:color="000000"/>
              <w:right w:val="single" w:sz="9" w:space="0" w:color="000000"/>
              <w:tl2br w:val="nil"/>
              <w:tr2bl w:val="nil"/>
            </w:tcBorders>
            <w:vAlign w:val="center"/>
          </w:tcPr>
          <w:p w14:paraId="111EFC75" w14:textId="77777777" w:rsidR="007A4080" w:rsidRPr="003406F1" w:rsidRDefault="007A4080" w:rsidP="00C965EE">
            <w:pPr>
              <w:pStyle w:val="a3"/>
              <w:jc w:val="center"/>
              <w:rPr>
                <w:rFonts w:asciiTheme="minorHAnsi" w:eastAsiaTheme="minorHAnsi" w:hAnsiTheme="minorHAnsi"/>
                <w:sz w:val="18"/>
              </w:rPr>
            </w:pPr>
          </w:p>
        </w:tc>
      </w:tr>
    </w:tbl>
    <w:p w14:paraId="4146FC1E" w14:textId="77777777" w:rsidR="005C0626" w:rsidRPr="003406F1" w:rsidRDefault="005C0626">
      <w:pPr>
        <w:pStyle w:val="a3"/>
        <w:rPr>
          <w:rFonts w:asciiTheme="minorHAnsi" w:eastAsiaTheme="minorHAnsi" w:hAnsiTheme="minorHAnsi"/>
          <w:sz w:val="10"/>
        </w:rPr>
      </w:pPr>
    </w:p>
    <w:p w14:paraId="5B42E7E2" w14:textId="39222A67" w:rsidR="005C0626" w:rsidRPr="003406F1" w:rsidRDefault="00FE34D5">
      <w:pPr>
        <w:pStyle w:val="MS"/>
        <w:wordWrap/>
        <w:spacing w:after="0" w:line="180" w:lineRule="auto"/>
        <w:jc w:val="center"/>
        <w:rPr>
          <w:rFonts w:asciiTheme="minorHAnsi" w:eastAsiaTheme="minorHAnsi" w:hAnsiTheme="minorHAnsi"/>
          <w:b/>
          <w:bCs/>
        </w:rPr>
      </w:pPr>
      <w:r w:rsidRPr="003406F1">
        <w:rPr>
          <w:rFonts w:asciiTheme="minorHAnsi" w:eastAsiaTheme="minorHAnsi" w:hAnsiTheme="minorHAnsi"/>
          <w:b/>
          <w:bCs/>
        </w:rPr>
        <w:t>당사는</w:t>
      </w:r>
      <w:r w:rsidR="001D74E7" w:rsidRPr="003406F1">
        <w:rPr>
          <w:rFonts w:asciiTheme="minorHAnsi" w:eastAsiaTheme="minorHAnsi" w:hAnsiTheme="minorHAnsi"/>
          <w:b/>
          <w:bCs/>
        </w:rPr>
        <w:t xml:space="preserve"> [</w:t>
      </w:r>
      <w:r w:rsidR="00A82074">
        <w:rPr>
          <w:rFonts w:asciiTheme="minorHAnsi" w:eastAsiaTheme="minorHAnsi" w:hAnsiTheme="minorHAnsi" w:hint="eastAsia"/>
          <w:b/>
          <w:bCs/>
        </w:rPr>
        <w:t>PNT</w:t>
      </w:r>
      <w:r w:rsidR="001D74E7" w:rsidRPr="003406F1">
        <w:rPr>
          <w:rFonts w:asciiTheme="minorHAnsi" w:eastAsiaTheme="minorHAnsi" w:hAnsiTheme="minorHAnsi"/>
          <w:b/>
          <w:bCs/>
        </w:rPr>
        <w:t xml:space="preserve"> FAIR 2024</w:t>
      </w:r>
      <w:r w:rsidRPr="003406F1">
        <w:rPr>
          <w:rFonts w:asciiTheme="minorHAnsi" w:eastAsiaTheme="minorHAnsi" w:hAnsiTheme="minorHAnsi"/>
          <w:b/>
          <w:bCs/>
        </w:rPr>
        <w:t xml:space="preserve"> 전시회] 참가규정[이면수록]을 준수하고, 상기와 같이 참가계약을 체결하고자 합니다.</w:t>
      </w:r>
    </w:p>
    <w:p w14:paraId="30C6B2E7" w14:textId="77777777" w:rsidR="005C0626" w:rsidRPr="003406F1" w:rsidRDefault="005C0626" w:rsidP="00E7620D">
      <w:pPr>
        <w:pStyle w:val="MS"/>
        <w:wordWrap/>
        <w:spacing w:after="0" w:line="180" w:lineRule="auto"/>
        <w:rPr>
          <w:rFonts w:asciiTheme="minorHAnsi" w:eastAsiaTheme="minorHAnsi" w:hAnsiTheme="minorHAnsi"/>
          <w:b/>
          <w:bCs/>
          <w:sz w:val="4"/>
        </w:rPr>
      </w:pPr>
    </w:p>
    <w:tbl>
      <w:tblPr>
        <w:tblW w:w="4959" w:type="pct"/>
        <w:jc w:val="center"/>
        <w:tblBorders>
          <w:top w:val="none" w:sz="2" w:space="0" w:color="auto"/>
          <w:left w:val="none" w:sz="2" w:space="0" w:color="auto"/>
          <w:bottom w:val="none" w:sz="2" w:space="0" w:color="auto"/>
          <w:right w:val="none" w:sz="2" w:space="0" w:color="auto"/>
        </w:tblBorders>
        <w:tblCellMar>
          <w:top w:w="28" w:type="dxa"/>
          <w:left w:w="102" w:type="dxa"/>
          <w:bottom w:w="28" w:type="dxa"/>
          <w:right w:w="102" w:type="dxa"/>
        </w:tblCellMar>
        <w:tblLook w:val="0000" w:firstRow="0" w:lastRow="0" w:firstColumn="0" w:lastColumn="0" w:noHBand="0" w:noVBand="0"/>
      </w:tblPr>
      <w:tblGrid>
        <w:gridCol w:w="5341"/>
        <w:gridCol w:w="5342"/>
      </w:tblGrid>
      <w:tr w:rsidR="005C0626" w:rsidRPr="003406F1" w14:paraId="4F7B83CF" w14:textId="77777777" w:rsidTr="003406F1">
        <w:trPr>
          <w:trHeight w:val="248"/>
          <w:jc w:val="center"/>
        </w:trPr>
        <w:tc>
          <w:tcPr>
            <w:tcW w:w="5000" w:type="pct"/>
            <w:gridSpan w:val="2"/>
            <w:tcBorders>
              <w:top w:val="none" w:sz="2" w:space="0" w:color="auto"/>
              <w:left w:val="none" w:sz="2" w:space="0" w:color="auto"/>
              <w:bottom w:val="none" w:sz="2" w:space="0" w:color="auto"/>
              <w:right w:val="none" w:sz="2" w:space="0" w:color="auto"/>
              <w:tl2br w:val="nil"/>
              <w:tr2bl w:val="nil"/>
            </w:tcBorders>
            <w:vAlign w:val="center"/>
          </w:tcPr>
          <w:p w14:paraId="51CA0DAD" w14:textId="3F43F8B9" w:rsidR="005C0626" w:rsidRPr="003406F1" w:rsidRDefault="004C7C01" w:rsidP="00E7620D">
            <w:pPr>
              <w:pStyle w:val="a3"/>
              <w:jc w:val="right"/>
              <w:rPr>
                <w:rFonts w:asciiTheme="minorHAnsi" w:eastAsiaTheme="minorHAnsi" w:hAnsiTheme="minorHAnsi"/>
              </w:rPr>
            </w:pPr>
            <w:r w:rsidRPr="003406F1">
              <w:rPr>
                <w:rFonts w:asciiTheme="minorHAnsi" w:eastAsiaTheme="minorHAnsi" w:hAnsiTheme="minorHAnsi"/>
                <w:b/>
                <w:bCs/>
                <w:noProof/>
              </w:rPr>
              <w:drawing>
                <wp:anchor distT="0" distB="0" distL="0" distR="0" simplePos="0" relativeHeight="251659264" behindDoc="1" locked="0" layoutInCell="0" allowOverlap="0" wp14:anchorId="388921AA" wp14:editId="64310A7B">
                  <wp:simplePos x="0" y="0"/>
                  <wp:positionH relativeFrom="column">
                    <wp:posOffset>2611755</wp:posOffset>
                  </wp:positionH>
                  <wp:positionV relativeFrom="paragraph">
                    <wp:posOffset>193675</wp:posOffset>
                  </wp:positionV>
                  <wp:extent cx="680085" cy="704215"/>
                  <wp:effectExtent l="0" t="0" r="0" b="0"/>
                  <wp:wrapNone/>
                  <wp:docPr id="2" name="그림 2"/>
                  <wp:cNvGraphicFramePr/>
                  <a:graphic xmlns:a="http://schemas.openxmlformats.org/drawingml/2006/main">
                    <a:graphicData uri="http://schemas.openxmlformats.org/drawingml/2006/picture">
                      <pic:pic xmlns:pic="http://schemas.openxmlformats.org/drawingml/2006/picture">
                        <pic:nvPicPr>
                          <pic:cNvPr id="0" name="pic"/>
                          <pic:cNvPicPr/>
                        </pic:nvPicPr>
                        <pic:blipFill rotWithShape="1">
                          <a:blip r:embed="rId10"/>
                          <a:srcRect l="2051"/>
                          <a:stretch/>
                        </pic:blipFill>
                        <pic:spPr>
                          <a:xfrm rot="1379940">
                            <a:off x="0" y="0"/>
                            <a:ext cx="680085" cy="704215"/>
                          </a:xfrm>
                          <a:prstGeom prst="rect">
                            <a:avLst/>
                          </a:prstGeom>
                          <a:ln w="3175" cap="flat">
                            <a:solidFill>
                              <a:srgbClr val="FFFFFF"/>
                            </a:solidFill>
                            <a:prstDash val="solid"/>
                            <a:miter lim="0"/>
                          </a:ln>
                        </pic:spPr>
                      </pic:pic>
                    </a:graphicData>
                  </a:graphic>
                </wp:anchor>
              </w:drawing>
            </w:r>
            <w:r w:rsidR="00FE34D5" w:rsidRPr="003406F1">
              <w:rPr>
                <w:rFonts w:asciiTheme="minorHAnsi" w:eastAsiaTheme="minorHAnsi" w:hAnsiTheme="minorHAnsi"/>
              </w:rPr>
              <w:t xml:space="preserve">                                 </w:t>
            </w:r>
            <w:r w:rsidR="003926D8" w:rsidRPr="003406F1">
              <w:rPr>
                <w:rFonts w:asciiTheme="minorHAnsi" w:eastAsiaTheme="minorHAnsi" w:hAnsiTheme="minorHAnsi"/>
              </w:rPr>
              <w:t xml:space="preserve">                             20</w:t>
            </w:r>
            <w:r w:rsidR="00EA3490">
              <w:rPr>
                <w:rFonts w:asciiTheme="minorHAnsi" w:eastAsiaTheme="minorHAnsi" w:hAnsiTheme="minorHAnsi"/>
              </w:rPr>
              <w:t>24</w:t>
            </w:r>
            <w:r w:rsidR="00FE34D5" w:rsidRPr="003406F1">
              <w:rPr>
                <w:rFonts w:asciiTheme="minorHAnsi" w:eastAsiaTheme="minorHAnsi" w:hAnsiTheme="minorHAnsi"/>
              </w:rPr>
              <w:t>년      월       일</w:t>
            </w:r>
          </w:p>
        </w:tc>
      </w:tr>
      <w:tr w:rsidR="005C0626" w:rsidRPr="003406F1" w14:paraId="2C0ECACC" w14:textId="77777777" w:rsidTr="003406F1">
        <w:trPr>
          <w:trHeight w:val="764"/>
          <w:jc w:val="center"/>
        </w:trPr>
        <w:tc>
          <w:tcPr>
            <w:tcW w:w="2500" w:type="pct"/>
            <w:tcBorders>
              <w:top w:val="none" w:sz="2" w:space="0" w:color="auto"/>
              <w:left w:val="none" w:sz="2" w:space="0" w:color="auto"/>
              <w:bottom w:val="none" w:sz="2" w:space="0" w:color="auto"/>
              <w:right w:val="single" w:sz="2" w:space="0" w:color="000000"/>
              <w:tl2br w:val="nil"/>
              <w:tr2bl w:val="nil"/>
            </w:tcBorders>
            <w:vAlign w:val="center"/>
          </w:tcPr>
          <w:p w14:paraId="507C6D7F" w14:textId="77777777" w:rsidR="005C0626" w:rsidRPr="003406F1" w:rsidRDefault="004C7C01">
            <w:pPr>
              <w:pStyle w:val="a3"/>
              <w:rPr>
                <w:rFonts w:asciiTheme="minorHAnsi" w:eastAsiaTheme="minorHAnsi" w:hAnsiTheme="minorHAnsi"/>
                <w:sz w:val="16"/>
              </w:rPr>
            </w:pPr>
            <w:r w:rsidRPr="003406F1">
              <w:rPr>
                <w:rFonts w:asciiTheme="minorHAnsi" w:eastAsiaTheme="minorHAnsi" w:hAnsiTheme="minorHAnsi"/>
                <w:sz w:val="18"/>
              </w:rPr>
              <w:t xml:space="preserve"> </w:t>
            </w:r>
            <w:r w:rsidR="00FE34D5" w:rsidRPr="003406F1">
              <w:rPr>
                <w:rFonts w:asciiTheme="minorHAnsi" w:eastAsiaTheme="minorHAnsi" w:hAnsiTheme="minorHAnsi"/>
                <w:sz w:val="16"/>
              </w:rPr>
              <w:t>서울시 마포구 양화로 127</w:t>
            </w:r>
          </w:p>
          <w:p w14:paraId="50817E0C" w14:textId="77777777" w:rsidR="005C0626" w:rsidRPr="003406F1" w:rsidRDefault="00FE34D5">
            <w:pPr>
              <w:pStyle w:val="a3"/>
              <w:rPr>
                <w:rFonts w:asciiTheme="minorHAnsi" w:eastAsiaTheme="minorHAnsi" w:hAnsiTheme="minorHAnsi"/>
                <w:sz w:val="28"/>
              </w:rPr>
            </w:pPr>
            <w:r w:rsidRPr="003406F1">
              <w:rPr>
                <w:rFonts w:asciiTheme="minorHAnsi" w:eastAsiaTheme="minorHAnsi" w:hAnsiTheme="minorHAnsi"/>
                <w:sz w:val="22"/>
              </w:rPr>
              <w:t xml:space="preserve"> 주식회사 </w:t>
            </w:r>
            <w:proofErr w:type="spellStart"/>
            <w:r w:rsidRPr="003406F1">
              <w:rPr>
                <w:rFonts w:asciiTheme="minorHAnsi" w:eastAsiaTheme="minorHAnsi" w:hAnsiTheme="minorHAnsi"/>
                <w:sz w:val="22"/>
              </w:rPr>
              <w:t>제이앤씨메쎄</w:t>
            </w:r>
            <w:proofErr w:type="spellEnd"/>
            <w:r w:rsidRPr="003406F1">
              <w:rPr>
                <w:rFonts w:asciiTheme="minorHAnsi" w:eastAsiaTheme="minorHAnsi" w:hAnsiTheme="minorHAnsi"/>
                <w:sz w:val="22"/>
              </w:rPr>
              <w:t xml:space="preserve">     </w:t>
            </w:r>
            <w:r w:rsidRPr="003406F1">
              <w:rPr>
                <w:rFonts w:asciiTheme="minorHAnsi" w:eastAsiaTheme="minorHAnsi" w:hAnsiTheme="minorHAnsi"/>
              </w:rPr>
              <w:t xml:space="preserve"> </w:t>
            </w:r>
            <w:r w:rsidR="004C7C01" w:rsidRPr="003406F1">
              <w:rPr>
                <w:rFonts w:asciiTheme="minorHAnsi" w:eastAsiaTheme="minorHAnsi" w:hAnsiTheme="minorHAnsi"/>
              </w:rPr>
              <w:t xml:space="preserve">             </w:t>
            </w:r>
            <w:r w:rsidR="00C965EE" w:rsidRPr="003406F1">
              <w:rPr>
                <w:rFonts w:asciiTheme="minorHAnsi" w:eastAsiaTheme="minorHAnsi" w:hAnsiTheme="minorHAnsi"/>
              </w:rPr>
              <w:t xml:space="preserve">            </w:t>
            </w:r>
            <w:r w:rsidR="004C7C01" w:rsidRPr="003406F1">
              <w:rPr>
                <w:rFonts w:asciiTheme="minorHAnsi" w:eastAsiaTheme="minorHAnsi" w:hAnsiTheme="minorHAnsi"/>
              </w:rPr>
              <w:t xml:space="preserve">    </w:t>
            </w:r>
            <w:r w:rsidRPr="003406F1">
              <w:rPr>
                <w:rFonts w:asciiTheme="minorHAnsi" w:eastAsiaTheme="minorHAnsi" w:hAnsiTheme="minorHAnsi"/>
              </w:rPr>
              <w:t>(인)</w:t>
            </w:r>
          </w:p>
        </w:tc>
        <w:tc>
          <w:tcPr>
            <w:tcW w:w="2500" w:type="pct"/>
            <w:tcBorders>
              <w:top w:val="none" w:sz="2" w:space="0" w:color="auto"/>
              <w:left w:val="single" w:sz="2" w:space="0" w:color="000000"/>
              <w:bottom w:val="none" w:sz="2" w:space="0" w:color="auto"/>
              <w:right w:val="none" w:sz="2" w:space="0" w:color="auto"/>
              <w:tl2br w:val="nil"/>
              <w:tr2bl w:val="nil"/>
            </w:tcBorders>
            <w:vAlign w:val="center"/>
          </w:tcPr>
          <w:p w14:paraId="12CD7531" w14:textId="77777777" w:rsidR="005C0626" w:rsidRPr="003406F1" w:rsidRDefault="00FE34D5">
            <w:pPr>
              <w:pStyle w:val="a3"/>
              <w:spacing w:line="378" w:lineRule="auto"/>
              <w:rPr>
                <w:rFonts w:asciiTheme="minorHAnsi" w:eastAsiaTheme="minorHAnsi" w:hAnsiTheme="minorHAnsi"/>
                <w:sz w:val="18"/>
              </w:rPr>
            </w:pPr>
            <w:r w:rsidRPr="003406F1">
              <w:rPr>
                <w:rFonts w:asciiTheme="minorHAnsi" w:eastAsiaTheme="minorHAnsi" w:hAnsiTheme="minorHAnsi"/>
                <w:sz w:val="18"/>
              </w:rPr>
              <w:t xml:space="preserve">회사명 </w:t>
            </w:r>
            <w:r w:rsidR="004C7C01" w:rsidRPr="003406F1">
              <w:rPr>
                <w:rFonts w:asciiTheme="minorHAnsi" w:eastAsiaTheme="minorHAnsi" w:hAnsiTheme="minorHAnsi"/>
                <w:sz w:val="18"/>
              </w:rPr>
              <w:t xml:space="preserve"> </w:t>
            </w:r>
          </w:p>
          <w:p w14:paraId="6F15A2AD" w14:textId="77777777" w:rsidR="005C0626" w:rsidRPr="003406F1" w:rsidRDefault="00FE34D5" w:rsidP="003406F1">
            <w:pPr>
              <w:pStyle w:val="a3"/>
              <w:spacing w:line="378" w:lineRule="auto"/>
              <w:rPr>
                <w:rFonts w:asciiTheme="minorHAnsi" w:eastAsiaTheme="minorHAnsi" w:hAnsiTheme="minorHAnsi"/>
                <w:sz w:val="18"/>
              </w:rPr>
            </w:pPr>
            <w:r w:rsidRPr="003406F1">
              <w:rPr>
                <w:rFonts w:asciiTheme="minorHAnsi" w:eastAsiaTheme="minorHAnsi" w:hAnsiTheme="minorHAnsi"/>
                <w:sz w:val="18"/>
              </w:rPr>
              <w:t xml:space="preserve">대표자(대리인)                  </w:t>
            </w:r>
            <w:r w:rsidR="003406F1">
              <w:rPr>
                <w:rFonts w:asciiTheme="minorHAnsi" w:eastAsiaTheme="minorHAnsi" w:hAnsiTheme="minorHAnsi"/>
                <w:sz w:val="18"/>
              </w:rPr>
              <w:t xml:space="preserve">  </w:t>
            </w:r>
            <w:r w:rsidR="00C965EE" w:rsidRPr="003406F1">
              <w:rPr>
                <w:rFonts w:asciiTheme="minorHAnsi" w:eastAsiaTheme="minorHAnsi" w:hAnsiTheme="minorHAnsi"/>
                <w:sz w:val="18"/>
              </w:rPr>
              <w:t xml:space="preserve">                    </w:t>
            </w:r>
            <w:r w:rsidR="004C7C01" w:rsidRPr="003406F1">
              <w:rPr>
                <w:rFonts w:asciiTheme="minorHAnsi" w:eastAsiaTheme="minorHAnsi" w:hAnsiTheme="minorHAnsi"/>
                <w:sz w:val="18"/>
              </w:rPr>
              <w:t xml:space="preserve">        </w:t>
            </w:r>
            <w:r w:rsidRPr="003406F1">
              <w:rPr>
                <w:rFonts w:asciiTheme="minorHAnsi" w:eastAsiaTheme="minorHAnsi" w:hAnsiTheme="minorHAnsi"/>
                <w:sz w:val="18"/>
              </w:rPr>
              <w:t xml:space="preserve">     (인)</w:t>
            </w:r>
          </w:p>
        </w:tc>
      </w:tr>
    </w:tbl>
    <w:p w14:paraId="4E86C901" w14:textId="77777777" w:rsidR="005C0626" w:rsidRPr="003406F1" w:rsidRDefault="005C0626">
      <w:pPr>
        <w:pStyle w:val="MS"/>
        <w:wordWrap/>
        <w:spacing w:after="0" w:line="180" w:lineRule="auto"/>
        <w:jc w:val="center"/>
        <w:rPr>
          <w:rFonts w:asciiTheme="minorHAnsi" w:eastAsiaTheme="minorHAnsi" w:hAnsiTheme="minorHAnsi"/>
          <w:sz w:val="12"/>
        </w:rPr>
      </w:pPr>
    </w:p>
    <w:p w14:paraId="23D9FD7D" w14:textId="77777777" w:rsidR="00E7620D" w:rsidRPr="003406F1" w:rsidRDefault="00FE34D5" w:rsidP="004C7C01">
      <w:pPr>
        <w:pStyle w:val="MS"/>
        <w:wordWrap/>
        <w:spacing w:after="0" w:line="180" w:lineRule="auto"/>
        <w:jc w:val="center"/>
        <w:rPr>
          <w:rFonts w:asciiTheme="minorHAnsi" w:eastAsiaTheme="minorHAnsi" w:hAnsiTheme="minorHAnsi"/>
          <w:spacing w:val="-11"/>
          <w:sz w:val="16"/>
        </w:rPr>
      </w:pPr>
      <w:r w:rsidRPr="003406F1">
        <w:rPr>
          <w:rFonts w:asciiTheme="minorHAnsi" w:eastAsiaTheme="minorHAnsi" w:hAnsiTheme="minorHAnsi"/>
          <w:spacing w:val="-11"/>
          <w:sz w:val="16"/>
        </w:rPr>
        <w:t xml:space="preserve">[본 계약서에 날인함과 동시에 계약의 효력이 </w:t>
      </w:r>
      <w:proofErr w:type="gramStart"/>
      <w:r w:rsidRPr="003406F1">
        <w:rPr>
          <w:rFonts w:asciiTheme="minorHAnsi" w:eastAsiaTheme="minorHAnsi" w:hAnsiTheme="minorHAnsi"/>
          <w:spacing w:val="-11"/>
          <w:sz w:val="16"/>
        </w:rPr>
        <w:t>발생 하며</w:t>
      </w:r>
      <w:proofErr w:type="gramEnd"/>
      <w:r w:rsidRPr="003406F1">
        <w:rPr>
          <w:rFonts w:asciiTheme="minorHAnsi" w:eastAsiaTheme="minorHAnsi" w:hAnsiTheme="minorHAnsi"/>
          <w:spacing w:val="-11"/>
          <w:sz w:val="16"/>
        </w:rPr>
        <w:t>, 상기인은 참가기업을 대표하여 본 계약서를 이행할 권한과 의무가 부여되었음을 보장합니다.]</w:t>
      </w:r>
    </w:p>
    <w:p w14:paraId="7CDE5AE1" w14:textId="77777777" w:rsidR="00E7620D" w:rsidRPr="003406F1" w:rsidRDefault="00E7620D" w:rsidP="004C7C01">
      <w:pPr>
        <w:pStyle w:val="MS"/>
        <w:wordWrap/>
        <w:spacing w:after="0" w:line="180" w:lineRule="auto"/>
        <w:rPr>
          <w:rFonts w:asciiTheme="minorHAnsi" w:eastAsiaTheme="minorHAnsi" w:hAnsiTheme="minorHAnsi"/>
          <w:b/>
          <w:bCs/>
          <w:spacing w:val="-8"/>
          <w:sz w:val="16"/>
          <w:u w:val="single" w:color="000000"/>
        </w:rPr>
        <w:sectPr w:rsidR="00E7620D" w:rsidRPr="003406F1" w:rsidSect="00767D85">
          <w:pgSz w:w="11905" w:h="16837"/>
          <w:pgMar w:top="170" w:right="567" w:bottom="170" w:left="567" w:header="0" w:footer="0" w:gutter="0"/>
          <w:cols w:space="720"/>
        </w:sectPr>
      </w:pPr>
    </w:p>
    <w:p w14:paraId="79516BF6" w14:textId="052D930D" w:rsidR="002F3031" w:rsidRDefault="00214D6F">
      <w:pPr>
        <w:pStyle w:val="MS"/>
        <w:wordWrap/>
        <w:spacing w:after="0" w:line="180" w:lineRule="auto"/>
        <w:jc w:val="center"/>
        <w:rPr>
          <w:rFonts w:ascii="함초롬바탕" w:eastAsia="함초롬바탕"/>
          <w:b/>
          <w:bCs/>
          <w:spacing w:val="-8"/>
          <w:sz w:val="16"/>
          <w:u w:val="single" w:color="000000"/>
        </w:rPr>
      </w:pPr>
      <w:r>
        <w:rPr>
          <w:noProof/>
        </w:rPr>
        <w:lastRenderedPageBreak/>
        <w:drawing>
          <wp:anchor distT="0" distB="0" distL="114300" distR="114300" simplePos="0" relativeHeight="251677696" behindDoc="0" locked="0" layoutInCell="1" allowOverlap="1" wp14:anchorId="6505B64F" wp14:editId="63FCCBB3">
            <wp:simplePos x="0" y="0"/>
            <wp:positionH relativeFrom="column">
              <wp:posOffset>2566035</wp:posOffset>
            </wp:positionH>
            <wp:positionV relativeFrom="paragraph">
              <wp:posOffset>88104</wp:posOffset>
            </wp:positionV>
            <wp:extent cx="1733550" cy="228922"/>
            <wp:effectExtent l="0" t="0" r="0" b="0"/>
            <wp:wrapNone/>
            <wp:docPr id="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33550" cy="228922"/>
                    </a:xfrm>
                    <a:prstGeom prst="rect">
                      <a:avLst/>
                    </a:prstGeom>
                    <a:noFill/>
                  </pic:spPr>
                </pic:pic>
              </a:graphicData>
            </a:graphic>
            <wp14:sizeRelH relativeFrom="page">
              <wp14:pctWidth>0</wp14:pctWidth>
            </wp14:sizeRelH>
            <wp14:sizeRelV relativeFrom="page">
              <wp14:pctHeight>0</wp14:pctHeight>
            </wp14:sizeRelV>
          </wp:anchor>
        </w:drawing>
      </w:r>
    </w:p>
    <w:p w14:paraId="43A7B0E1" w14:textId="77777777" w:rsidR="002F3031" w:rsidRDefault="002F3031">
      <w:pPr>
        <w:pStyle w:val="MS"/>
        <w:wordWrap/>
        <w:spacing w:after="0" w:line="180" w:lineRule="auto"/>
        <w:jc w:val="center"/>
        <w:rPr>
          <w:rFonts w:ascii="함초롬바탕" w:eastAsia="함초롬바탕"/>
          <w:b/>
          <w:bCs/>
          <w:spacing w:val="-8"/>
          <w:sz w:val="16"/>
          <w:u w:val="single" w:color="000000"/>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230"/>
        <w:gridCol w:w="5293"/>
      </w:tblGrid>
      <w:tr w:rsidR="005119EA" w14:paraId="312F667E" w14:textId="77777777" w:rsidTr="00E7199F">
        <w:trPr>
          <w:trHeight w:val="15046"/>
        </w:trPr>
        <w:tc>
          <w:tcPr>
            <w:tcW w:w="2436" w:type="pct"/>
          </w:tcPr>
          <w:p w14:paraId="59129721" w14:textId="77777777" w:rsidR="00DA1F00" w:rsidRDefault="00DA1F00" w:rsidP="005119EA">
            <w:pPr>
              <w:pStyle w:val="a3"/>
              <w:rPr>
                <w:rFonts w:asciiTheme="minorHAnsi" w:eastAsiaTheme="minorHAnsi" w:hAnsiTheme="minorHAnsi"/>
                <w:b/>
                <w:bCs/>
                <w:spacing w:val="-8"/>
                <w:sz w:val="16"/>
                <w:u w:val="single" w:color="000000"/>
              </w:rPr>
            </w:pPr>
          </w:p>
          <w:p w14:paraId="63E184B5" w14:textId="2E499CD6" w:rsidR="005119EA" w:rsidRPr="003406F1" w:rsidRDefault="005119EA" w:rsidP="005119EA">
            <w:pPr>
              <w:pStyle w:val="a3"/>
              <w:rPr>
                <w:rFonts w:asciiTheme="minorHAnsi" w:eastAsiaTheme="minorHAnsi" w:hAnsiTheme="minorHAnsi"/>
                <w:b/>
                <w:bCs/>
                <w:spacing w:val="-8"/>
                <w:sz w:val="16"/>
                <w:u w:val="single" w:color="000000"/>
              </w:rPr>
            </w:pPr>
            <w:r w:rsidRPr="003406F1">
              <w:rPr>
                <w:rFonts w:asciiTheme="minorHAnsi" w:eastAsiaTheme="minorHAnsi" w:hAnsiTheme="minorHAnsi"/>
                <w:b/>
                <w:bCs/>
                <w:spacing w:val="-8"/>
                <w:sz w:val="16"/>
                <w:u w:val="single" w:color="000000"/>
              </w:rPr>
              <w:t>제1조 용어의 정의</w:t>
            </w:r>
          </w:p>
          <w:p w14:paraId="5DAD1288" w14:textId="06F331F9" w:rsidR="005119EA" w:rsidRPr="003406F1" w:rsidRDefault="005119EA" w:rsidP="005119EA">
            <w:pPr>
              <w:pStyle w:val="a3"/>
              <w:rPr>
                <w:rFonts w:asciiTheme="minorHAnsi" w:eastAsiaTheme="minorHAnsi" w:hAnsiTheme="minorHAnsi"/>
                <w:spacing w:val="-8"/>
                <w:sz w:val="16"/>
              </w:rPr>
            </w:pPr>
            <w:r w:rsidRPr="003406F1">
              <w:rPr>
                <w:rFonts w:asciiTheme="minorHAnsi" w:eastAsiaTheme="minorHAnsi" w:hAnsiTheme="minorHAnsi"/>
                <w:spacing w:val="-8"/>
                <w:sz w:val="16"/>
              </w:rPr>
              <w:t>1. “전시회”라 함은 “</w:t>
            </w:r>
            <w:r w:rsidR="00A82074">
              <w:rPr>
                <w:rFonts w:asciiTheme="minorHAnsi" w:eastAsiaTheme="minorHAnsi" w:hAnsiTheme="minorHAnsi" w:hint="eastAsia"/>
                <w:spacing w:val="-8"/>
                <w:sz w:val="16"/>
              </w:rPr>
              <w:t>PNT</w:t>
            </w:r>
            <w:r w:rsidRPr="003406F1">
              <w:rPr>
                <w:rFonts w:asciiTheme="minorHAnsi" w:eastAsiaTheme="minorHAnsi" w:hAnsiTheme="minorHAnsi"/>
                <w:spacing w:val="-8"/>
                <w:sz w:val="16"/>
              </w:rPr>
              <w:t xml:space="preserve"> FAIR 2024”</w:t>
            </w:r>
            <w:r w:rsidRPr="003406F1">
              <w:rPr>
                <w:rFonts w:asciiTheme="minorHAnsi" w:eastAsiaTheme="minorHAnsi" w:hAnsiTheme="minorHAnsi" w:hint="eastAsia"/>
                <w:spacing w:val="-8"/>
                <w:sz w:val="16"/>
              </w:rPr>
              <w:t>를</w:t>
            </w:r>
            <w:r w:rsidRPr="003406F1">
              <w:rPr>
                <w:rFonts w:asciiTheme="minorHAnsi" w:eastAsiaTheme="minorHAnsi" w:hAnsiTheme="minorHAnsi"/>
                <w:spacing w:val="-8"/>
                <w:sz w:val="16"/>
              </w:rPr>
              <w:t xml:space="preserve"> 말한다.</w:t>
            </w:r>
          </w:p>
          <w:p w14:paraId="53ACD222" w14:textId="77777777" w:rsidR="005119EA" w:rsidRPr="003406F1" w:rsidRDefault="005119EA" w:rsidP="005119EA">
            <w:pPr>
              <w:pStyle w:val="a3"/>
              <w:rPr>
                <w:rFonts w:asciiTheme="minorHAnsi" w:eastAsiaTheme="minorHAnsi" w:hAnsiTheme="minorHAnsi"/>
                <w:spacing w:val="-8"/>
                <w:sz w:val="16"/>
              </w:rPr>
            </w:pPr>
            <w:r w:rsidRPr="003406F1">
              <w:rPr>
                <w:rFonts w:asciiTheme="minorHAnsi" w:eastAsiaTheme="minorHAnsi" w:hAnsiTheme="minorHAnsi"/>
                <w:spacing w:val="-8"/>
                <w:sz w:val="16"/>
              </w:rPr>
              <w:t xml:space="preserve">2. “주최자” 및 “사무국” 이라 함은 “주식회사 </w:t>
            </w:r>
            <w:proofErr w:type="spellStart"/>
            <w:r w:rsidRPr="003406F1">
              <w:rPr>
                <w:rFonts w:asciiTheme="minorHAnsi" w:eastAsiaTheme="minorHAnsi" w:hAnsiTheme="minorHAnsi"/>
                <w:spacing w:val="-8"/>
                <w:sz w:val="16"/>
              </w:rPr>
              <w:t>제이앤씨메쎄</w:t>
            </w:r>
            <w:proofErr w:type="spellEnd"/>
            <w:r w:rsidRPr="003406F1">
              <w:rPr>
                <w:rFonts w:asciiTheme="minorHAnsi" w:eastAsiaTheme="minorHAnsi" w:hAnsiTheme="minorHAnsi"/>
                <w:spacing w:val="-8"/>
                <w:sz w:val="16"/>
              </w:rPr>
              <w:t>”</w:t>
            </w:r>
            <w:proofErr w:type="spellStart"/>
            <w:r w:rsidRPr="003406F1">
              <w:rPr>
                <w:rFonts w:asciiTheme="minorHAnsi" w:eastAsiaTheme="minorHAnsi" w:hAnsiTheme="minorHAnsi"/>
                <w:spacing w:val="-8"/>
                <w:sz w:val="16"/>
              </w:rPr>
              <w:t>를</w:t>
            </w:r>
            <w:proofErr w:type="spellEnd"/>
            <w:r w:rsidRPr="003406F1">
              <w:rPr>
                <w:rFonts w:asciiTheme="minorHAnsi" w:eastAsiaTheme="minorHAnsi" w:hAnsiTheme="minorHAnsi"/>
                <w:spacing w:val="-8"/>
                <w:sz w:val="16"/>
              </w:rPr>
              <w:t xml:space="preserve"> 말한다.</w:t>
            </w:r>
          </w:p>
          <w:p w14:paraId="28063D51" w14:textId="77777777" w:rsidR="005119EA" w:rsidRPr="003406F1" w:rsidRDefault="005119EA" w:rsidP="005119EA">
            <w:pPr>
              <w:pStyle w:val="a3"/>
              <w:ind w:left="210" w:hanging="210"/>
              <w:rPr>
                <w:rFonts w:asciiTheme="minorHAnsi" w:eastAsiaTheme="minorHAnsi" w:hAnsiTheme="minorHAnsi"/>
                <w:spacing w:val="-8"/>
                <w:sz w:val="16"/>
              </w:rPr>
            </w:pPr>
            <w:r w:rsidRPr="003406F1">
              <w:rPr>
                <w:rFonts w:asciiTheme="minorHAnsi" w:eastAsiaTheme="minorHAnsi" w:hAnsiTheme="minorHAnsi"/>
                <w:spacing w:val="-8"/>
                <w:sz w:val="16"/>
              </w:rPr>
              <w:t>3. “참가자”라 함은 본 전시회 참가를 위하여 참가신청서를 제출한 기업, 기관 및 단체를 말한다.</w:t>
            </w:r>
          </w:p>
          <w:p w14:paraId="126B1389" w14:textId="77777777" w:rsidR="005119EA" w:rsidRPr="003406F1" w:rsidRDefault="005119EA" w:rsidP="005119EA">
            <w:pPr>
              <w:pStyle w:val="a3"/>
              <w:rPr>
                <w:rFonts w:asciiTheme="minorHAnsi" w:eastAsiaTheme="minorHAnsi" w:hAnsiTheme="minorHAnsi"/>
                <w:spacing w:val="-8"/>
                <w:sz w:val="4"/>
              </w:rPr>
            </w:pPr>
          </w:p>
          <w:p w14:paraId="30D930B5" w14:textId="77777777" w:rsidR="005119EA" w:rsidRPr="003406F1" w:rsidRDefault="005119EA" w:rsidP="005119EA">
            <w:pPr>
              <w:pStyle w:val="a3"/>
              <w:rPr>
                <w:rFonts w:asciiTheme="minorHAnsi" w:eastAsiaTheme="minorHAnsi" w:hAnsiTheme="minorHAnsi"/>
                <w:b/>
                <w:bCs/>
                <w:spacing w:val="-8"/>
                <w:sz w:val="16"/>
                <w:u w:val="single" w:color="000000"/>
              </w:rPr>
            </w:pPr>
            <w:r w:rsidRPr="003406F1">
              <w:rPr>
                <w:rFonts w:asciiTheme="minorHAnsi" w:eastAsiaTheme="minorHAnsi" w:hAnsiTheme="minorHAnsi"/>
                <w:b/>
                <w:bCs/>
                <w:spacing w:val="-8"/>
                <w:sz w:val="16"/>
                <w:u w:val="single" w:color="000000"/>
              </w:rPr>
              <w:t>제2조 참가신청 및 참가비 납부</w:t>
            </w:r>
          </w:p>
          <w:p w14:paraId="172E639A" w14:textId="77777777" w:rsidR="005119EA" w:rsidRPr="003406F1" w:rsidRDefault="005119EA" w:rsidP="005119EA">
            <w:pPr>
              <w:pStyle w:val="a3"/>
              <w:ind w:left="190" w:hanging="190"/>
              <w:rPr>
                <w:rFonts w:asciiTheme="minorHAnsi" w:eastAsiaTheme="minorHAnsi" w:hAnsiTheme="minorHAnsi"/>
                <w:spacing w:val="-8"/>
                <w:sz w:val="16"/>
              </w:rPr>
            </w:pPr>
            <w:r w:rsidRPr="003406F1">
              <w:rPr>
                <w:rFonts w:asciiTheme="minorHAnsi" w:eastAsiaTheme="minorHAnsi" w:hAnsiTheme="minorHAnsi"/>
                <w:spacing w:val="-8"/>
                <w:sz w:val="16"/>
              </w:rPr>
              <w:t xml:space="preserve">1. 참가신청을 위해서는 주최자에 참가신청을 완료하고, 7일 이내에 </w:t>
            </w:r>
            <w:proofErr w:type="spellStart"/>
            <w:r w:rsidRPr="003406F1">
              <w:rPr>
                <w:rFonts w:asciiTheme="minorHAnsi" w:eastAsiaTheme="minorHAnsi" w:hAnsiTheme="minorHAnsi"/>
                <w:spacing w:val="-8"/>
                <w:sz w:val="16"/>
              </w:rPr>
              <w:t>출품료의</w:t>
            </w:r>
            <w:proofErr w:type="spellEnd"/>
            <w:r w:rsidRPr="003406F1">
              <w:rPr>
                <w:rFonts w:asciiTheme="minorHAnsi" w:eastAsiaTheme="minorHAnsi" w:hAnsiTheme="minorHAnsi"/>
                <w:spacing w:val="-8"/>
                <w:sz w:val="16"/>
              </w:rPr>
              <w:t xml:space="preserve"> 40%(부가가치세 포함)를 계약금으로 납입하여야 한다.</w:t>
            </w:r>
          </w:p>
          <w:p w14:paraId="69AFC83C" w14:textId="77777777" w:rsidR="005119EA" w:rsidRPr="003406F1" w:rsidRDefault="005119EA" w:rsidP="005119EA">
            <w:pPr>
              <w:pStyle w:val="a3"/>
              <w:ind w:left="205" w:hanging="205"/>
              <w:rPr>
                <w:rFonts w:asciiTheme="minorHAnsi" w:eastAsiaTheme="minorHAnsi" w:hAnsiTheme="minorHAnsi"/>
                <w:spacing w:val="-8"/>
                <w:sz w:val="16"/>
              </w:rPr>
            </w:pPr>
            <w:r w:rsidRPr="003406F1">
              <w:rPr>
                <w:rFonts w:asciiTheme="minorHAnsi" w:eastAsiaTheme="minorHAnsi" w:hAnsiTheme="minorHAnsi"/>
                <w:spacing w:val="-8"/>
                <w:sz w:val="16"/>
              </w:rPr>
              <w:t>2. 참가신청 및 계약금 납입 완료 시, 전시회 참가에 대한 계약이 체결된 것으로 간주한다.</w:t>
            </w:r>
          </w:p>
          <w:p w14:paraId="17A195F8" w14:textId="77777777" w:rsidR="005119EA" w:rsidRPr="003406F1" w:rsidRDefault="005119EA" w:rsidP="005119EA">
            <w:pPr>
              <w:pStyle w:val="a3"/>
              <w:ind w:left="203" w:hanging="203"/>
              <w:rPr>
                <w:rFonts w:asciiTheme="minorHAnsi" w:eastAsiaTheme="minorHAnsi" w:hAnsiTheme="minorHAnsi"/>
                <w:spacing w:val="-8"/>
                <w:sz w:val="16"/>
              </w:rPr>
            </w:pPr>
            <w:r w:rsidRPr="003406F1">
              <w:rPr>
                <w:rFonts w:asciiTheme="minorHAnsi" w:eastAsiaTheme="minorHAnsi" w:hAnsiTheme="minorHAnsi"/>
                <w:spacing w:val="-8"/>
                <w:sz w:val="16"/>
              </w:rPr>
              <w:t>3. 잔금 60%(부가세 포함)는 2024년 7월 31일까지 납부하여야 한다. 지정된 기한 내에 납부하지 않을 경우 주최자는 참가신청을 해지할 수 있으며, 기 납부된 참가비는 환불되지 않는다.</w:t>
            </w:r>
          </w:p>
          <w:p w14:paraId="2D02FB59" w14:textId="77777777" w:rsidR="005119EA" w:rsidRPr="003406F1" w:rsidRDefault="005119EA" w:rsidP="005119EA">
            <w:pPr>
              <w:pStyle w:val="a3"/>
              <w:rPr>
                <w:rFonts w:asciiTheme="minorHAnsi" w:eastAsiaTheme="minorHAnsi" w:hAnsiTheme="minorHAnsi"/>
                <w:spacing w:val="-8"/>
                <w:sz w:val="4"/>
              </w:rPr>
            </w:pPr>
          </w:p>
          <w:p w14:paraId="66715E45" w14:textId="77777777" w:rsidR="005119EA" w:rsidRPr="003406F1" w:rsidRDefault="005119EA" w:rsidP="005119EA">
            <w:pPr>
              <w:pStyle w:val="a3"/>
              <w:rPr>
                <w:rFonts w:asciiTheme="minorHAnsi" w:eastAsiaTheme="minorHAnsi" w:hAnsiTheme="minorHAnsi"/>
                <w:b/>
                <w:bCs/>
                <w:spacing w:val="-8"/>
                <w:sz w:val="16"/>
                <w:u w:val="single" w:color="000000"/>
              </w:rPr>
            </w:pPr>
            <w:r w:rsidRPr="003406F1">
              <w:rPr>
                <w:rFonts w:asciiTheme="minorHAnsi" w:eastAsiaTheme="minorHAnsi" w:hAnsiTheme="minorHAnsi"/>
                <w:b/>
                <w:bCs/>
                <w:spacing w:val="-8"/>
                <w:sz w:val="16"/>
                <w:u w:val="single" w:color="000000"/>
              </w:rPr>
              <w:t>제3조 부스배정</w:t>
            </w:r>
          </w:p>
          <w:p w14:paraId="263A6E36" w14:textId="77777777" w:rsidR="005119EA" w:rsidRPr="003406F1" w:rsidRDefault="005119EA" w:rsidP="005119EA">
            <w:pPr>
              <w:pStyle w:val="a3"/>
              <w:ind w:left="223" w:hanging="223"/>
              <w:rPr>
                <w:rFonts w:asciiTheme="minorHAnsi" w:eastAsiaTheme="minorHAnsi" w:hAnsiTheme="minorHAnsi"/>
                <w:spacing w:val="-8"/>
                <w:sz w:val="16"/>
              </w:rPr>
            </w:pPr>
            <w:r w:rsidRPr="003406F1">
              <w:rPr>
                <w:rFonts w:asciiTheme="minorHAnsi" w:eastAsiaTheme="minorHAnsi" w:hAnsiTheme="minorHAnsi"/>
                <w:spacing w:val="-8"/>
                <w:sz w:val="16"/>
              </w:rPr>
              <w:t xml:space="preserve">1. 주최자는 참가기업의 부스 신청 규모, 출품품목 등을 고려하여 부스를 배정하며 부스배정은 참가자가 희망하는 위치로 </w:t>
            </w:r>
            <w:proofErr w:type="spellStart"/>
            <w:r w:rsidRPr="003406F1">
              <w:rPr>
                <w:rFonts w:asciiTheme="minorHAnsi" w:eastAsiaTheme="minorHAnsi" w:hAnsiTheme="minorHAnsi"/>
                <w:spacing w:val="-8"/>
                <w:sz w:val="16"/>
              </w:rPr>
              <w:t>출품료</w:t>
            </w:r>
            <w:proofErr w:type="spellEnd"/>
            <w:r w:rsidRPr="003406F1">
              <w:rPr>
                <w:rFonts w:asciiTheme="minorHAnsi" w:eastAsiaTheme="minorHAnsi" w:hAnsiTheme="minorHAnsi"/>
                <w:spacing w:val="-8"/>
                <w:sz w:val="16"/>
              </w:rPr>
              <w:t xml:space="preserve"> 계약금 납입 및 참가신청서 접수순서에 따라 배정하는 것을 원칙으로 한다.</w:t>
            </w:r>
          </w:p>
          <w:p w14:paraId="2AA2CBBC" w14:textId="77777777" w:rsidR="005119EA" w:rsidRPr="003406F1" w:rsidRDefault="005119EA" w:rsidP="005119EA">
            <w:pPr>
              <w:pStyle w:val="a3"/>
              <w:ind w:left="221" w:hanging="221"/>
              <w:rPr>
                <w:rFonts w:asciiTheme="minorHAnsi" w:eastAsiaTheme="minorHAnsi" w:hAnsiTheme="minorHAnsi"/>
                <w:spacing w:val="-8"/>
                <w:sz w:val="16"/>
              </w:rPr>
            </w:pPr>
            <w:r w:rsidRPr="003406F1">
              <w:rPr>
                <w:rFonts w:asciiTheme="minorHAnsi" w:eastAsiaTheme="minorHAnsi" w:hAnsiTheme="minorHAnsi"/>
                <w:spacing w:val="-8"/>
                <w:sz w:val="16"/>
              </w:rPr>
              <w:t xml:space="preserve">2. 주최자는 효율적인 전시장 구성 등 운영상 필요하다고 인정할 경우, 기 배정된 </w:t>
            </w:r>
            <w:proofErr w:type="gramStart"/>
            <w:r w:rsidRPr="003406F1">
              <w:rPr>
                <w:rFonts w:asciiTheme="minorHAnsi" w:eastAsiaTheme="minorHAnsi" w:hAnsiTheme="minorHAnsi"/>
                <w:spacing w:val="-8"/>
                <w:sz w:val="16"/>
              </w:rPr>
              <w:t>참가기업의  부스</w:t>
            </w:r>
            <w:proofErr w:type="gramEnd"/>
            <w:r w:rsidRPr="003406F1">
              <w:rPr>
                <w:rFonts w:asciiTheme="minorHAnsi" w:eastAsiaTheme="minorHAnsi" w:hAnsiTheme="minorHAnsi"/>
                <w:spacing w:val="-8"/>
                <w:sz w:val="16"/>
              </w:rPr>
              <w:t xml:space="preserve"> 위치를 변경 할 수 있다. 주최자는 부스 위치 변경에 대해 참가자에 사전 통보하여야 하며, 참가자는 부스 위치 변경에 대한 보상을 </w:t>
            </w:r>
            <w:proofErr w:type="gramStart"/>
            <w:r w:rsidRPr="003406F1">
              <w:rPr>
                <w:rFonts w:asciiTheme="minorHAnsi" w:eastAsiaTheme="minorHAnsi" w:hAnsiTheme="minorHAnsi"/>
                <w:spacing w:val="-8"/>
                <w:sz w:val="16"/>
              </w:rPr>
              <w:t>청구 할</w:t>
            </w:r>
            <w:proofErr w:type="gramEnd"/>
            <w:r w:rsidRPr="003406F1">
              <w:rPr>
                <w:rFonts w:asciiTheme="minorHAnsi" w:eastAsiaTheme="minorHAnsi" w:hAnsiTheme="minorHAnsi"/>
                <w:spacing w:val="-8"/>
                <w:sz w:val="16"/>
              </w:rPr>
              <w:t xml:space="preserve"> 수 없다.</w:t>
            </w:r>
          </w:p>
          <w:p w14:paraId="426EB507" w14:textId="77777777" w:rsidR="005119EA" w:rsidRPr="003406F1" w:rsidRDefault="005119EA" w:rsidP="005119EA">
            <w:pPr>
              <w:pStyle w:val="a3"/>
              <w:ind w:left="221" w:hanging="221"/>
              <w:rPr>
                <w:rFonts w:asciiTheme="minorHAnsi" w:eastAsiaTheme="minorHAnsi" w:hAnsiTheme="minorHAnsi"/>
                <w:spacing w:val="-8"/>
                <w:sz w:val="16"/>
              </w:rPr>
            </w:pPr>
            <w:r w:rsidRPr="003406F1">
              <w:rPr>
                <w:rFonts w:asciiTheme="minorHAnsi" w:eastAsiaTheme="minorHAnsi" w:hAnsiTheme="minorHAnsi"/>
                <w:spacing w:val="-8"/>
                <w:sz w:val="16"/>
              </w:rPr>
              <w:t>3. 참가자는 주최자의 사전승인 없이 배정받은 전시면적의 일부 또는 전부를 타 업체에 전대하거나 참가자 상호간에 교환을 일체 할 수 없다.</w:t>
            </w:r>
          </w:p>
          <w:p w14:paraId="2C239D31" w14:textId="77777777" w:rsidR="005119EA" w:rsidRPr="003406F1" w:rsidRDefault="005119EA" w:rsidP="005119EA">
            <w:pPr>
              <w:pStyle w:val="a3"/>
              <w:rPr>
                <w:rFonts w:asciiTheme="minorHAnsi" w:eastAsiaTheme="minorHAnsi" w:hAnsiTheme="minorHAnsi"/>
                <w:spacing w:val="-8"/>
                <w:sz w:val="4"/>
              </w:rPr>
            </w:pPr>
          </w:p>
          <w:p w14:paraId="6D523DDC" w14:textId="77777777" w:rsidR="005119EA" w:rsidRPr="003406F1" w:rsidRDefault="005119EA" w:rsidP="005119EA">
            <w:pPr>
              <w:pStyle w:val="a3"/>
              <w:rPr>
                <w:rFonts w:asciiTheme="minorHAnsi" w:eastAsiaTheme="minorHAnsi" w:hAnsiTheme="minorHAnsi"/>
                <w:b/>
                <w:bCs/>
                <w:spacing w:val="-8"/>
                <w:sz w:val="16"/>
                <w:u w:val="single" w:color="000000"/>
              </w:rPr>
            </w:pPr>
            <w:r w:rsidRPr="003406F1">
              <w:rPr>
                <w:rFonts w:asciiTheme="minorHAnsi" w:eastAsiaTheme="minorHAnsi" w:hAnsiTheme="minorHAnsi"/>
                <w:b/>
                <w:bCs/>
                <w:spacing w:val="-8"/>
                <w:sz w:val="16"/>
                <w:u w:val="single" w:color="000000"/>
              </w:rPr>
              <w:t>제4조 전시공간의 관리</w:t>
            </w:r>
          </w:p>
          <w:p w14:paraId="071C11B1" w14:textId="77777777" w:rsidR="005119EA" w:rsidRPr="003406F1" w:rsidRDefault="005119EA" w:rsidP="005119EA">
            <w:pPr>
              <w:pStyle w:val="a3"/>
              <w:rPr>
                <w:rFonts w:asciiTheme="minorHAnsi" w:eastAsiaTheme="minorHAnsi" w:hAnsiTheme="minorHAnsi"/>
                <w:spacing w:val="-8"/>
                <w:sz w:val="16"/>
              </w:rPr>
            </w:pPr>
            <w:r w:rsidRPr="003406F1">
              <w:rPr>
                <w:rFonts w:asciiTheme="minorHAnsi" w:eastAsiaTheme="minorHAnsi" w:hAnsiTheme="minorHAnsi"/>
                <w:spacing w:val="-8"/>
                <w:sz w:val="16"/>
              </w:rPr>
              <w:t xml:space="preserve">1. </w:t>
            </w:r>
            <w:r w:rsidRPr="003406F1">
              <w:rPr>
                <w:rFonts w:asciiTheme="minorHAnsi" w:eastAsiaTheme="minorHAnsi" w:hAnsiTheme="minorHAnsi"/>
                <w:spacing w:val="-22"/>
                <w:sz w:val="16"/>
              </w:rPr>
              <w:t>참가자는 참가신청서에 명시한 전시품을 전시하고 상주요원을 배치하여야 한다.</w:t>
            </w:r>
          </w:p>
          <w:p w14:paraId="5ADF7503" w14:textId="77777777" w:rsidR="005119EA" w:rsidRPr="003406F1" w:rsidRDefault="005119EA" w:rsidP="005119EA">
            <w:pPr>
              <w:pStyle w:val="a3"/>
              <w:ind w:left="217" w:hanging="217"/>
              <w:rPr>
                <w:rFonts w:asciiTheme="minorHAnsi" w:eastAsiaTheme="minorHAnsi" w:hAnsiTheme="minorHAnsi"/>
                <w:spacing w:val="-8"/>
                <w:sz w:val="16"/>
              </w:rPr>
            </w:pPr>
            <w:r w:rsidRPr="003406F1">
              <w:rPr>
                <w:rFonts w:asciiTheme="minorHAnsi" w:eastAsiaTheme="minorHAnsi" w:hAnsiTheme="minorHAnsi"/>
                <w:spacing w:val="-8"/>
                <w:sz w:val="16"/>
              </w:rPr>
              <w:t>2. 참가자는 전시물품 또는 관련 장비의 도난, 화재, 파손 등 전시장내에서 예상되는 각종 사고로 인한 일체의 재산상 손실에 대하여 전적인 책임을 부담하며, 이에 대한 보상을 주최자에 청구할 수 없다.</w:t>
            </w:r>
          </w:p>
          <w:p w14:paraId="4998D965" w14:textId="77777777" w:rsidR="005119EA" w:rsidRPr="003406F1" w:rsidRDefault="005119EA" w:rsidP="005119EA">
            <w:pPr>
              <w:pStyle w:val="a3"/>
              <w:ind w:left="233" w:hanging="233"/>
              <w:rPr>
                <w:rFonts w:asciiTheme="minorHAnsi" w:eastAsiaTheme="minorHAnsi" w:hAnsiTheme="minorHAnsi"/>
                <w:spacing w:val="-8"/>
                <w:sz w:val="16"/>
              </w:rPr>
            </w:pPr>
            <w:r w:rsidRPr="003406F1">
              <w:rPr>
                <w:rFonts w:asciiTheme="minorHAnsi" w:eastAsiaTheme="minorHAnsi" w:hAnsiTheme="minorHAnsi"/>
                <w:spacing w:val="-8"/>
                <w:sz w:val="16"/>
              </w:rPr>
              <w:t xml:space="preserve">3. 참가자가 참가신청서에 명시한 전시품과 상이한 물품을 전시하거나 전시회 성격에 부합되지 않는 물품을 전시할 경우 또는 사무국의 사전 승인 없이 전시장내에서 판매행위를 하는 경우 사무국은 즉시 전시의 중지, 철거 또는 반출을 명할 수 있다. 이 경우 </w:t>
            </w:r>
            <w:proofErr w:type="spellStart"/>
            <w:r w:rsidRPr="003406F1">
              <w:rPr>
                <w:rFonts w:asciiTheme="minorHAnsi" w:eastAsiaTheme="minorHAnsi" w:hAnsiTheme="minorHAnsi"/>
                <w:spacing w:val="-8"/>
                <w:sz w:val="16"/>
              </w:rPr>
              <w:t>출품료</w:t>
            </w:r>
            <w:proofErr w:type="spellEnd"/>
            <w:r w:rsidRPr="003406F1">
              <w:rPr>
                <w:rFonts w:asciiTheme="minorHAnsi" w:eastAsiaTheme="minorHAnsi" w:hAnsiTheme="minorHAnsi"/>
                <w:spacing w:val="-8"/>
                <w:sz w:val="16"/>
              </w:rPr>
              <w:t xml:space="preserve"> 등 제반경비는 반환되지 아니하며 참가자는 이에 따른 배상을 청구할 수 없다.</w:t>
            </w:r>
          </w:p>
          <w:p w14:paraId="07D8C15A" w14:textId="77777777" w:rsidR="005119EA" w:rsidRPr="003406F1" w:rsidRDefault="005119EA" w:rsidP="005119EA">
            <w:pPr>
              <w:pStyle w:val="a3"/>
              <w:ind w:left="221" w:hanging="221"/>
              <w:rPr>
                <w:rFonts w:asciiTheme="minorHAnsi" w:eastAsiaTheme="minorHAnsi" w:hAnsiTheme="minorHAnsi"/>
                <w:spacing w:val="-8"/>
                <w:sz w:val="16"/>
              </w:rPr>
            </w:pPr>
            <w:r w:rsidRPr="003406F1">
              <w:rPr>
                <w:rFonts w:asciiTheme="minorHAnsi" w:eastAsiaTheme="minorHAnsi" w:hAnsiTheme="minorHAnsi"/>
                <w:spacing w:val="-8"/>
                <w:sz w:val="16"/>
              </w:rPr>
              <w:t>4. 주최자는 원활하며 효율적인 전시회를 위해 필요한 경우 특정인의 전시장 출입을 제한할 수 있다.</w:t>
            </w:r>
          </w:p>
          <w:p w14:paraId="217E3C04" w14:textId="77777777" w:rsidR="005119EA" w:rsidRPr="003406F1" w:rsidRDefault="005119EA" w:rsidP="005119EA">
            <w:pPr>
              <w:pStyle w:val="a3"/>
              <w:rPr>
                <w:rFonts w:asciiTheme="minorHAnsi" w:eastAsiaTheme="minorHAnsi" w:hAnsiTheme="minorHAnsi"/>
                <w:spacing w:val="-8"/>
                <w:sz w:val="4"/>
              </w:rPr>
            </w:pPr>
          </w:p>
          <w:p w14:paraId="02D12047" w14:textId="77777777" w:rsidR="005119EA" w:rsidRPr="003406F1" w:rsidRDefault="005119EA" w:rsidP="005119EA">
            <w:pPr>
              <w:pStyle w:val="a3"/>
              <w:rPr>
                <w:rFonts w:asciiTheme="minorHAnsi" w:eastAsiaTheme="minorHAnsi" w:hAnsiTheme="minorHAnsi"/>
                <w:b/>
                <w:bCs/>
                <w:spacing w:val="-8"/>
                <w:sz w:val="16"/>
                <w:u w:val="single" w:color="000000"/>
              </w:rPr>
            </w:pPr>
            <w:r w:rsidRPr="003406F1">
              <w:rPr>
                <w:rFonts w:asciiTheme="minorHAnsi" w:eastAsiaTheme="minorHAnsi" w:hAnsiTheme="minorHAnsi"/>
                <w:b/>
                <w:bCs/>
                <w:spacing w:val="-8"/>
                <w:sz w:val="16"/>
                <w:u w:val="single" w:color="000000"/>
              </w:rPr>
              <w:t>제5조 전시준비 및 원상복구</w:t>
            </w:r>
          </w:p>
          <w:p w14:paraId="2BCFE776" w14:textId="77777777" w:rsidR="005119EA" w:rsidRPr="003406F1" w:rsidRDefault="005119EA" w:rsidP="005119EA">
            <w:pPr>
              <w:pStyle w:val="a3"/>
              <w:ind w:left="211" w:hanging="211"/>
              <w:rPr>
                <w:rFonts w:asciiTheme="minorHAnsi" w:eastAsiaTheme="minorHAnsi" w:hAnsiTheme="minorHAnsi"/>
                <w:spacing w:val="-8"/>
                <w:sz w:val="16"/>
              </w:rPr>
            </w:pPr>
            <w:r w:rsidRPr="003406F1">
              <w:rPr>
                <w:rFonts w:asciiTheme="minorHAnsi" w:eastAsiaTheme="minorHAnsi" w:hAnsiTheme="minorHAnsi"/>
                <w:spacing w:val="-8"/>
                <w:sz w:val="16"/>
              </w:rPr>
              <w:t>1. 참가자는 지정된 준비기간 내에 배정된 부스위치에 부스설치 및 전시품 반입 등 전시준비를 완료하여야 한다.</w:t>
            </w:r>
          </w:p>
          <w:p w14:paraId="61EF5F07" w14:textId="77777777" w:rsidR="005119EA" w:rsidRPr="003406F1" w:rsidRDefault="005119EA" w:rsidP="005119EA">
            <w:pPr>
              <w:pStyle w:val="a3"/>
              <w:ind w:left="225" w:hanging="225"/>
              <w:rPr>
                <w:rFonts w:asciiTheme="minorHAnsi" w:eastAsiaTheme="minorHAnsi" w:hAnsiTheme="minorHAnsi"/>
                <w:spacing w:val="-8"/>
                <w:sz w:val="16"/>
              </w:rPr>
            </w:pPr>
            <w:r w:rsidRPr="003406F1">
              <w:rPr>
                <w:rFonts w:asciiTheme="minorHAnsi" w:eastAsiaTheme="minorHAnsi" w:hAnsiTheme="minorHAnsi"/>
                <w:spacing w:val="-8"/>
                <w:sz w:val="16"/>
              </w:rPr>
              <w:t xml:space="preserve">2. 참가자는 전시회 종료 후 전시장 철거기간 내에 전시장치물 및 전시품 일체를 완전 철거하고 전시장을 </w:t>
            </w:r>
            <w:proofErr w:type="gramStart"/>
            <w:r w:rsidRPr="003406F1">
              <w:rPr>
                <w:rFonts w:asciiTheme="minorHAnsi" w:eastAsiaTheme="minorHAnsi" w:hAnsiTheme="minorHAnsi"/>
                <w:spacing w:val="-8"/>
                <w:sz w:val="16"/>
              </w:rPr>
              <w:t>원상복구 하여야</w:t>
            </w:r>
            <w:proofErr w:type="gramEnd"/>
            <w:r w:rsidRPr="003406F1">
              <w:rPr>
                <w:rFonts w:asciiTheme="minorHAnsi" w:eastAsiaTheme="minorHAnsi" w:hAnsiTheme="minorHAnsi"/>
                <w:spacing w:val="-8"/>
                <w:sz w:val="16"/>
              </w:rPr>
              <w:t xml:space="preserve"> 한다.</w:t>
            </w:r>
          </w:p>
          <w:p w14:paraId="371D7320" w14:textId="77777777" w:rsidR="005119EA" w:rsidRPr="003406F1" w:rsidRDefault="005119EA" w:rsidP="005119EA">
            <w:pPr>
              <w:pStyle w:val="a3"/>
              <w:ind w:left="227" w:hanging="227"/>
              <w:rPr>
                <w:rFonts w:asciiTheme="minorHAnsi" w:eastAsiaTheme="minorHAnsi" w:hAnsiTheme="minorHAnsi"/>
                <w:spacing w:val="-8"/>
                <w:sz w:val="16"/>
              </w:rPr>
            </w:pPr>
            <w:r w:rsidRPr="003406F1">
              <w:rPr>
                <w:rFonts w:asciiTheme="minorHAnsi" w:eastAsiaTheme="minorHAnsi" w:hAnsiTheme="minorHAnsi"/>
                <w:spacing w:val="-8"/>
                <w:sz w:val="16"/>
              </w:rPr>
              <w:t>3. 철거기간 내에 철거하지 않았을 경우 제3자에 의한 철거비용은 참가자가 부담하여야 한다.</w:t>
            </w:r>
          </w:p>
          <w:p w14:paraId="7FD65575" w14:textId="77777777" w:rsidR="005119EA" w:rsidRPr="003406F1" w:rsidRDefault="005119EA" w:rsidP="005119EA">
            <w:pPr>
              <w:pStyle w:val="a3"/>
              <w:rPr>
                <w:rFonts w:asciiTheme="minorHAnsi" w:eastAsiaTheme="minorHAnsi" w:hAnsiTheme="minorHAnsi"/>
                <w:spacing w:val="-8"/>
                <w:sz w:val="4"/>
              </w:rPr>
            </w:pPr>
          </w:p>
          <w:p w14:paraId="5C996A9B" w14:textId="77777777" w:rsidR="005119EA" w:rsidRPr="003406F1" w:rsidRDefault="005119EA" w:rsidP="005119EA">
            <w:pPr>
              <w:pStyle w:val="a3"/>
              <w:rPr>
                <w:rFonts w:asciiTheme="minorHAnsi" w:eastAsiaTheme="minorHAnsi" w:hAnsiTheme="minorHAnsi"/>
                <w:b/>
                <w:bCs/>
                <w:spacing w:val="-8"/>
                <w:sz w:val="16"/>
                <w:u w:val="single" w:color="000000"/>
              </w:rPr>
            </w:pPr>
            <w:r w:rsidRPr="003406F1">
              <w:rPr>
                <w:rFonts w:asciiTheme="minorHAnsi" w:eastAsiaTheme="minorHAnsi" w:hAnsiTheme="minorHAnsi"/>
                <w:b/>
                <w:bCs/>
                <w:spacing w:val="-8"/>
                <w:sz w:val="16"/>
                <w:u w:val="single" w:color="000000"/>
              </w:rPr>
              <w:t>제6조 부스설치 제한 및 방화 규칙</w:t>
            </w:r>
          </w:p>
          <w:p w14:paraId="049B94F4" w14:textId="77777777" w:rsidR="005119EA" w:rsidRPr="003406F1" w:rsidRDefault="005119EA" w:rsidP="005119EA">
            <w:pPr>
              <w:pStyle w:val="a3"/>
              <w:ind w:left="223" w:hanging="223"/>
              <w:rPr>
                <w:rFonts w:asciiTheme="minorHAnsi" w:eastAsiaTheme="minorHAnsi" w:hAnsiTheme="minorHAnsi"/>
                <w:spacing w:val="-8"/>
                <w:sz w:val="16"/>
              </w:rPr>
            </w:pPr>
            <w:r w:rsidRPr="003406F1">
              <w:rPr>
                <w:rFonts w:asciiTheme="minorHAnsi" w:eastAsiaTheme="minorHAnsi" w:hAnsiTheme="minorHAnsi"/>
                <w:spacing w:val="-8"/>
                <w:sz w:val="16"/>
              </w:rPr>
              <w:t>1. 모든 장치물의 높이는 전시규모, 위치 등을 고려하여 주최자가 지정한 범위(높이) 이상을 초과할 수 없다.</w:t>
            </w:r>
          </w:p>
          <w:p w14:paraId="5FAE038B" w14:textId="77777777" w:rsidR="005119EA" w:rsidRPr="003406F1" w:rsidRDefault="005119EA" w:rsidP="005119EA">
            <w:pPr>
              <w:pStyle w:val="a3"/>
              <w:ind w:left="217" w:hanging="217"/>
              <w:rPr>
                <w:rFonts w:asciiTheme="minorHAnsi" w:eastAsiaTheme="minorHAnsi" w:hAnsiTheme="minorHAnsi"/>
                <w:spacing w:val="-11"/>
                <w:sz w:val="16"/>
              </w:rPr>
            </w:pPr>
            <w:r w:rsidRPr="003406F1">
              <w:rPr>
                <w:rFonts w:asciiTheme="minorHAnsi" w:eastAsiaTheme="minorHAnsi" w:hAnsiTheme="minorHAnsi"/>
                <w:spacing w:val="-8"/>
                <w:sz w:val="16"/>
              </w:rPr>
              <w:t xml:space="preserve">2. </w:t>
            </w:r>
            <w:r w:rsidRPr="003406F1">
              <w:rPr>
                <w:rFonts w:asciiTheme="minorHAnsi" w:eastAsiaTheme="minorHAnsi" w:hAnsiTheme="minorHAnsi"/>
                <w:spacing w:val="-11"/>
                <w:sz w:val="16"/>
              </w:rPr>
              <w:t>전시장 내 장치물의 자재는 소방법규에 따라 불연처리 되어야 하며, 주최자는 필요시 이의 시정을 요구할 수 있으며 참가자는 이를 이행해야 한다.</w:t>
            </w:r>
          </w:p>
          <w:p w14:paraId="31CAE076" w14:textId="77777777" w:rsidR="005119EA" w:rsidRPr="003406F1" w:rsidRDefault="005119EA" w:rsidP="005119EA">
            <w:pPr>
              <w:pStyle w:val="a3"/>
              <w:ind w:left="216" w:hanging="216"/>
              <w:rPr>
                <w:rFonts w:asciiTheme="minorHAnsi" w:eastAsiaTheme="minorHAnsi" w:hAnsiTheme="minorHAnsi"/>
                <w:spacing w:val="-8"/>
                <w:sz w:val="16"/>
              </w:rPr>
            </w:pPr>
            <w:r w:rsidRPr="003406F1">
              <w:rPr>
                <w:rFonts w:asciiTheme="minorHAnsi" w:eastAsiaTheme="minorHAnsi" w:hAnsiTheme="minorHAnsi"/>
                <w:spacing w:val="-8"/>
                <w:sz w:val="16"/>
              </w:rPr>
              <w:t>3. 독립부스 시공 시 타 부스와 마주하는 면의 뒷벽은 해당 독립부스 참가업체 및 시공업체의 책임으로 반드시 마감처리를 하여야 한다.</w:t>
            </w:r>
          </w:p>
          <w:p w14:paraId="4F11D719" w14:textId="77777777" w:rsidR="005119EA" w:rsidRPr="003406F1" w:rsidRDefault="005119EA" w:rsidP="005119EA">
            <w:pPr>
              <w:pStyle w:val="a3"/>
              <w:pBdr>
                <w:top w:val="none" w:sz="0" w:space="0" w:color="auto"/>
                <w:left w:val="none" w:sz="0" w:space="0" w:color="auto"/>
                <w:bottom w:val="none" w:sz="0" w:space="0" w:color="auto"/>
                <w:right w:val="none" w:sz="0" w:space="0" w:color="auto"/>
              </w:pBdr>
              <w:rPr>
                <w:rFonts w:asciiTheme="minorHAnsi" w:eastAsiaTheme="minorHAnsi" w:hAnsiTheme="minorHAnsi"/>
                <w:b/>
                <w:bCs/>
                <w:spacing w:val="-8"/>
                <w:sz w:val="16"/>
                <w:u w:val="single" w:color="000000"/>
              </w:rPr>
            </w:pPr>
          </w:p>
        </w:tc>
        <w:tc>
          <w:tcPr>
            <w:tcW w:w="107" w:type="pct"/>
          </w:tcPr>
          <w:p w14:paraId="7A75B7D0" w14:textId="77777777" w:rsidR="005119EA" w:rsidRPr="003406F1" w:rsidRDefault="005119EA" w:rsidP="005119EA">
            <w:pPr>
              <w:pStyle w:val="a3"/>
              <w:pBdr>
                <w:top w:val="none" w:sz="0" w:space="0" w:color="auto"/>
                <w:left w:val="none" w:sz="0" w:space="0" w:color="auto"/>
                <w:bottom w:val="none" w:sz="0" w:space="0" w:color="auto"/>
                <w:right w:val="none" w:sz="0" w:space="0" w:color="auto"/>
              </w:pBdr>
              <w:rPr>
                <w:rFonts w:asciiTheme="minorHAnsi" w:eastAsiaTheme="minorHAnsi" w:hAnsiTheme="minorHAnsi"/>
                <w:b/>
                <w:bCs/>
                <w:spacing w:val="-8"/>
                <w:sz w:val="16"/>
                <w:u w:val="single" w:color="000000"/>
              </w:rPr>
            </w:pPr>
          </w:p>
        </w:tc>
        <w:tc>
          <w:tcPr>
            <w:tcW w:w="2457" w:type="pct"/>
          </w:tcPr>
          <w:p w14:paraId="080C0814" w14:textId="77777777" w:rsidR="00DA1F00" w:rsidRDefault="00DA1F00" w:rsidP="005119EA">
            <w:pPr>
              <w:pStyle w:val="a3"/>
              <w:rPr>
                <w:rFonts w:asciiTheme="minorHAnsi" w:eastAsiaTheme="minorHAnsi" w:hAnsiTheme="minorHAnsi"/>
                <w:b/>
                <w:bCs/>
                <w:spacing w:val="-8"/>
                <w:sz w:val="16"/>
                <w:u w:val="single" w:color="000000"/>
              </w:rPr>
            </w:pPr>
          </w:p>
          <w:p w14:paraId="1119AFAF" w14:textId="4E114835" w:rsidR="005119EA" w:rsidRPr="003406F1" w:rsidRDefault="005119EA" w:rsidP="005119EA">
            <w:pPr>
              <w:pStyle w:val="a3"/>
              <w:rPr>
                <w:rFonts w:asciiTheme="minorHAnsi" w:eastAsiaTheme="minorHAnsi" w:hAnsiTheme="minorHAnsi"/>
                <w:b/>
                <w:bCs/>
                <w:spacing w:val="-8"/>
                <w:sz w:val="16"/>
                <w:u w:val="single" w:color="000000"/>
              </w:rPr>
            </w:pPr>
            <w:r w:rsidRPr="003406F1">
              <w:rPr>
                <w:rFonts w:asciiTheme="minorHAnsi" w:eastAsiaTheme="minorHAnsi" w:hAnsiTheme="minorHAnsi"/>
                <w:b/>
                <w:bCs/>
                <w:spacing w:val="-8"/>
                <w:sz w:val="16"/>
                <w:u w:val="single" w:color="000000"/>
              </w:rPr>
              <w:t>제7조 계약해지</w:t>
            </w:r>
          </w:p>
          <w:p w14:paraId="21758FA3" w14:textId="77777777" w:rsidR="005119EA" w:rsidRPr="003406F1" w:rsidRDefault="005119EA" w:rsidP="005119EA">
            <w:pPr>
              <w:pStyle w:val="a3"/>
              <w:ind w:left="206" w:hanging="206"/>
              <w:rPr>
                <w:rFonts w:asciiTheme="minorHAnsi" w:eastAsiaTheme="minorHAnsi" w:hAnsiTheme="minorHAnsi"/>
                <w:spacing w:val="-8"/>
                <w:sz w:val="16"/>
              </w:rPr>
            </w:pPr>
            <w:r w:rsidRPr="003406F1">
              <w:rPr>
                <w:rFonts w:asciiTheme="minorHAnsi" w:eastAsiaTheme="minorHAnsi" w:hAnsiTheme="minorHAnsi"/>
                <w:spacing w:val="-8"/>
                <w:sz w:val="16"/>
              </w:rPr>
              <w:t>1. 주최자는 다음의 경우에 전시회 개최 전 또는 개최 기간 중 일방적으로 참가를 취소하고 계약을 해지할 수 있다.</w:t>
            </w:r>
          </w:p>
          <w:p w14:paraId="3614297F" w14:textId="77777777" w:rsidR="005119EA" w:rsidRPr="003406F1" w:rsidRDefault="005119EA" w:rsidP="005119EA">
            <w:pPr>
              <w:pStyle w:val="a3"/>
              <w:ind w:left="279" w:hanging="279"/>
              <w:rPr>
                <w:rFonts w:asciiTheme="minorHAnsi" w:eastAsiaTheme="minorHAnsi" w:hAnsiTheme="minorHAnsi"/>
                <w:spacing w:val="-8"/>
                <w:sz w:val="16"/>
              </w:rPr>
            </w:pPr>
            <w:proofErr w:type="spellStart"/>
            <w:r w:rsidRPr="003406F1">
              <w:rPr>
                <w:rFonts w:asciiTheme="minorHAnsi" w:eastAsiaTheme="minorHAnsi" w:hAnsiTheme="minorHAnsi"/>
                <w:spacing w:val="-8"/>
                <w:sz w:val="16"/>
              </w:rPr>
              <w:t>ㄱ</w:t>
            </w:r>
            <w:proofErr w:type="spellEnd"/>
            <w:r w:rsidRPr="003406F1">
              <w:rPr>
                <w:rFonts w:asciiTheme="minorHAnsi" w:eastAsiaTheme="minorHAnsi" w:hAnsiTheme="minorHAnsi"/>
                <w:spacing w:val="-8"/>
                <w:sz w:val="16"/>
              </w:rPr>
              <w:t>. 참가자가 납부하여야 할 참가비 및 부가비용을 기한 내에 완납하지 않은 경우</w:t>
            </w:r>
          </w:p>
          <w:p w14:paraId="3E88B957" w14:textId="77777777" w:rsidR="005119EA" w:rsidRPr="003406F1" w:rsidRDefault="005119EA" w:rsidP="005119EA">
            <w:pPr>
              <w:pStyle w:val="a3"/>
              <w:ind w:left="290" w:hanging="290"/>
              <w:rPr>
                <w:rFonts w:asciiTheme="minorHAnsi" w:eastAsiaTheme="minorHAnsi" w:hAnsiTheme="minorHAnsi"/>
                <w:spacing w:val="-8"/>
                <w:sz w:val="16"/>
              </w:rPr>
            </w:pPr>
            <w:proofErr w:type="spellStart"/>
            <w:r w:rsidRPr="003406F1">
              <w:rPr>
                <w:rFonts w:asciiTheme="minorHAnsi" w:eastAsiaTheme="minorHAnsi" w:hAnsiTheme="minorHAnsi"/>
                <w:spacing w:val="-8"/>
                <w:sz w:val="16"/>
              </w:rPr>
              <w:t>ㄴ</w:t>
            </w:r>
            <w:proofErr w:type="spellEnd"/>
            <w:r w:rsidRPr="003406F1">
              <w:rPr>
                <w:rFonts w:asciiTheme="minorHAnsi" w:eastAsiaTheme="minorHAnsi" w:hAnsiTheme="minorHAnsi"/>
                <w:spacing w:val="-8"/>
                <w:sz w:val="16"/>
              </w:rPr>
              <w:t>. 참가자가 일방적 의사로 배정된 전시부스의 전부 또는 일부의 사용을 거부하거나, 사무국의 사전 승인 없이 제3자에게 대여 또는 양도하는 경우</w:t>
            </w:r>
          </w:p>
          <w:p w14:paraId="1E3B0E08" w14:textId="77777777" w:rsidR="005119EA" w:rsidRPr="003406F1" w:rsidRDefault="005119EA" w:rsidP="005119EA">
            <w:pPr>
              <w:pStyle w:val="a3"/>
              <w:ind w:left="294" w:hanging="294"/>
              <w:rPr>
                <w:rFonts w:asciiTheme="minorHAnsi" w:eastAsiaTheme="minorHAnsi" w:hAnsiTheme="minorHAnsi"/>
                <w:spacing w:val="-8"/>
                <w:sz w:val="16"/>
              </w:rPr>
            </w:pPr>
            <w:proofErr w:type="spellStart"/>
            <w:r w:rsidRPr="003406F1">
              <w:rPr>
                <w:rFonts w:asciiTheme="minorHAnsi" w:eastAsiaTheme="minorHAnsi" w:hAnsiTheme="minorHAnsi"/>
                <w:spacing w:val="-8"/>
                <w:sz w:val="16"/>
              </w:rPr>
              <w:t>ㄷ</w:t>
            </w:r>
            <w:proofErr w:type="spellEnd"/>
            <w:r w:rsidRPr="003406F1">
              <w:rPr>
                <w:rFonts w:asciiTheme="minorHAnsi" w:eastAsiaTheme="minorHAnsi" w:hAnsiTheme="minorHAnsi"/>
                <w:spacing w:val="-8"/>
                <w:sz w:val="16"/>
              </w:rPr>
              <w:t>. 참가자가 참가규정을 준수하지 아니하거나, 전시회의 추진에 저해되는 행위를 했을 경우</w:t>
            </w:r>
          </w:p>
          <w:p w14:paraId="5A961110" w14:textId="77777777" w:rsidR="005119EA" w:rsidRPr="003406F1" w:rsidRDefault="005119EA" w:rsidP="005119EA">
            <w:pPr>
              <w:pStyle w:val="a3"/>
              <w:rPr>
                <w:rFonts w:asciiTheme="minorHAnsi" w:eastAsiaTheme="minorHAnsi" w:hAnsiTheme="minorHAnsi"/>
                <w:spacing w:val="-8"/>
                <w:sz w:val="16"/>
              </w:rPr>
            </w:pPr>
            <w:proofErr w:type="spellStart"/>
            <w:r w:rsidRPr="003406F1">
              <w:rPr>
                <w:rFonts w:asciiTheme="minorHAnsi" w:eastAsiaTheme="minorHAnsi" w:hAnsiTheme="minorHAnsi"/>
                <w:spacing w:val="-8"/>
                <w:sz w:val="16"/>
              </w:rPr>
              <w:t>ㄹ</w:t>
            </w:r>
            <w:proofErr w:type="spellEnd"/>
            <w:r w:rsidRPr="003406F1">
              <w:rPr>
                <w:rFonts w:asciiTheme="minorHAnsi" w:eastAsiaTheme="minorHAnsi" w:hAnsiTheme="minorHAnsi"/>
                <w:spacing w:val="-8"/>
                <w:sz w:val="16"/>
              </w:rPr>
              <w:t>. 참가자가 주최자의 승인 없이 일방적으로 참가를 포기하는 경우</w:t>
            </w:r>
          </w:p>
          <w:p w14:paraId="4A196994" w14:textId="77777777" w:rsidR="005119EA" w:rsidRPr="003406F1" w:rsidRDefault="005119EA" w:rsidP="005119EA">
            <w:pPr>
              <w:pStyle w:val="a3"/>
              <w:rPr>
                <w:rFonts w:asciiTheme="minorHAnsi" w:eastAsiaTheme="minorHAnsi" w:hAnsiTheme="minorHAnsi"/>
                <w:spacing w:val="-8"/>
                <w:sz w:val="16"/>
              </w:rPr>
            </w:pPr>
            <w:r w:rsidRPr="003406F1">
              <w:rPr>
                <w:rFonts w:asciiTheme="minorHAnsi" w:eastAsiaTheme="minorHAnsi" w:hAnsiTheme="minorHAnsi"/>
                <w:spacing w:val="-8"/>
                <w:sz w:val="16"/>
              </w:rPr>
              <w:t xml:space="preserve">2. </w:t>
            </w:r>
            <w:r w:rsidRPr="003406F1">
              <w:rPr>
                <w:rFonts w:asciiTheme="minorHAnsi" w:eastAsiaTheme="minorHAnsi" w:hAnsiTheme="minorHAnsi"/>
                <w:spacing w:val="-14"/>
                <w:sz w:val="16"/>
              </w:rPr>
              <w:t>위 1의 사유로 참가취소 시, 참가자가 납부한 참가비는 반환하지 아니한다.</w:t>
            </w:r>
          </w:p>
          <w:p w14:paraId="4BF439A4" w14:textId="77777777" w:rsidR="005119EA" w:rsidRPr="003406F1" w:rsidRDefault="005119EA" w:rsidP="005119EA">
            <w:pPr>
              <w:pStyle w:val="a3"/>
              <w:ind w:left="219" w:hanging="219"/>
              <w:rPr>
                <w:rFonts w:asciiTheme="minorHAnsi" w:eastAsiaTheme="minorHAnsi" w:hAnsiTheme="minorHAnsi"/>
                <w:spacing w:val="-8"/>
                <w:sz w:val="16"/>
              </w:rPr>
            </w:pPr>
            <w:r w:rsidRPr="003406F1">
              <w:rPr>
                <w:rFonts w:asciiTheme="minorHAnsi" w:eastAsiaTheme="minorHAnsi" w:hAnsiTheme="minorHAnsi"/>
                <w:spacing w:val="-8"/>
                <w:sz w:val="16"/>
              </w:rPr>
              <w:t>3. 정부 방침, 천재지변 등 부득이한 사정으로 전시회가 취소 또는 1년 이상 연기되었을 경우, 주최자는 기 소요된 금액을 공제한 나머지 잔액을 환불하며, 참가자는 이와 관련된 어떠한 보상도 사무국에 청구할 수 없다.</w:t>
            </w:r>
          </w:p>
          <w:p w14:paraId="7354317A" w14:textId="77777777" w:rsidR="005119EA" w:rsidRPr="003406F1" w:rsidRDefault="005119EA" w:rsidP="005119EA">
            <w:pPr>
              <w:pStyle w:val="a3"/>
              <w:rPr>
                <w:rFonts w:asciiTheme="minorHAnsi" w:eastAsiaTheme="minorHAnsi" w:hAnsiTheme="minorHAnsi"/>
                <w:spacing w:val="-8"/>
                <w:sz w:val="4"/>
              </w:rPr>
            </w:pPr>
          </w:p>
          <w:p w14:paraId="7FFAFA8B" w14:textId="77777777" w:rsidR="005119EA" w:rsidRPr="003406F1" w:rsidRDefault="005119EA" w:rsidP="005119EA">
            <w:pPr>
              <w:pStyle w:val="a3"/>
              <w:rPr>
                <w:rFonts w:asciiTheme="minorHAnsi" w:eastAsiaTheme="minorHAnsi" w:hAnsiTheme="minorHAnsi"/>
                <w:b/>
                <w:bCs/>
                <w:spacing w:val="-8"/>
                <w:sz w:val="16"/>
                <w:u w:val="single" w:color="000000"/>
              </w:rPr>
            </w:pPr>
            <w:r w:rsidRPr="003406F1">
              <w:rPr>
                <w:rFonts w:asciiTheme="minorHAnsi" w:eastAsiaTheme="minorHAnsi" w:hAnsiTheme="minorHAnsi"/>
                <w:b/>
                <w:bCs/>
                <w:spacing w:val="-8"/>
                <w:sz w:val="16"/>
                <w:u w:val="single" w:color="000000"/>
              </w:rPr>
              <w:t xml:space="preserve">제8조 참가취소 및 </w:t>
            </w:r>
            <w:proofErr w:type="spellStart"/>
            <w:r w:rsidRPr="003406F1">
              <w:rPr>
                <w:rFonts w:asciiTheme="minorHAnsi" w:eastAsiaTheme="minorHAnsi" w:hAnsiTheme="minorHAnsi"/>
                <w:b/>
                <w:bCs/>
                <w:spacing w:val="-8"/>
                <w:sz w:val="16"/>
                <w:u w:val="single" w:color="000000"/>
              </w:rPr>
              <w:t>해약금</w:t>
            </w:r>
            <w:proofErr w:type="spellEnd"/>
          </w:p>
          <w:p w14:paraId="5A6AB5FC" w14:textId="77777777" w:rsidR="005119EA" w:rsidRPr="003406F1" w:rsidRDefault="005119EA" w:rsidP="005119EA">
            <w:pPr>
              <w:pStyle w:val="a3"/>
              <w:ind w:left="212" w:hanging="212"/>
              <w:rPr>
                <w:rFonts w:asciiTheme="minorHAnsi" w:eastAsiaTheme="minorHAnsi" w:hAnsiTheme="minorHAnsi"/>
                <w:spacing w:val="-8"/>
                <w:sz w:val="16"/>
              </w:rPr>
            </w:pPr>
            <w:r w:rsidRPr="003406F1">
              <w:rPr>
                <w:rFonts w:asciiTheme="minorHAnsi" w:eastAsiaTheme="minorHAnsi" w:hAnsiTheme="minorHAnsi"/>
                <w:spacing w:val="-8"/>
                <w:sz w:val="16"/>
              </w:rPr>
              <w:t>1. 참가기업이 기 계약한 전시회 참가를 취소할 경우, 참가기업은 즉시 주최자에 서면으로 취소 통보를 하여야 한다.</w:t>
            </w:r>
          </w:p>
          <w:p w14:paraId="4AD45864" w14:textId="77777777" w:rsidR="005119EA" w:rsidRPr="003406F1" w:rsidRDefault="005119EA" w:rsidP="005119EA">
            <w:pPr>
              <w:pStyle w:val="a3"/>
              <w:ind w:left="207" w:hanging="207"/>
              <w:rPr>
                <w:rFonts w:asciiTheme="minorHAnsi" w:eastAsiaTheme="minorHAnsi" w:hAnsiTheme="minorHAnsi"/>
                <w:spacing w:val="-8"/>
                <w:sz w:val="16"/>
              </w:rPr>
            </w:pPr>
            <w:r w:rsidRPr="003406F1">
              <w:rPr>
                <w:rFonts w:asciiTheme="minorHAnsi" w:eastAsiaTheme="minorHAnsi" w:hAnsiTheme="minorHAnsi"/>
                <w:spacing w:val="-8"/>
                <w:sz w:val="16"/>
              </w:rPr>
              <w:t>2. 참가기업이 2024년 3월 31일 이전 전시회 참가를 취소할 경우, 참가기업은 계약금(참가비의 40%)을 위약금(부가세 없음)으로 납부하여야 한다. 단, 기 납부된 비용은 동 위약금으로 차감하고 잉여 시 반환한다.</w:t>
            </w:r>
          </w:p>
          <w:p w14:paraId="4F4FD7FB" w14:textId="77777777" w:rsidR="005119EA" w:rsidRPr="003406F1" w:rsidRDefault="005119EA" w:rsidP="005119EA">
            <w:pPr>
              <w:pStyle w:val="a3"/>
              <w:ind w:left="201" w:hanging="201"/>
              <w:rPr>
                <w:rFonts w:asciiTheme="minorHAnsi" w:eastAsiaTheme="minorHAnsi" w:hAnsiTheme="minorHAnsi"/>
                <w:spacing w:val="-8"/>
                <w:sz w:val="16"/>
              </w:rPr>
            </w:pPr>
            <w:r w:rsidRPr="003406F1">
              <w:rPr>
                <w:rFonts w:asciiTheme="minorHAnsi" w:eastAsiaTheme="minorHAnsi" w:hAnsiTheme="minorHAnsi"/>
                <w:spacing w:val="-8"/>
                <w:sz w:val="16"/>
              </w:rPr>
              <w:t>3. 참가기업이 2024년 4월 1일 이후 참가를 취소할 경우, 참가기업은 참가비 전액(</w:t>
            </w:r>
            <w:proofErr w:type="spellStart"/>
            <w:r w:rsidRPr="003406F1">
              <w:rPr>
                <w:rFonts w:asciiTheme="minorHAnsi" w:eastAsiaTheme="minorHAnsi" w:hAnsiTheme="minorHAnsi"/>
                <w:spacing w:val="-8"/>
                <w:sz w:val="16"/>
              </w:rPr>
              <w:t>부스비</w:t>
            </w:r>
            <w:proofErr w:type="spellEnd"/>
            <w:r w:rsidRPr="003406F1">
              <w:rPr>
                <w:rFonts w:asciiTheme="minorHAnsi" w:eastAsiaTheme="minorHAnsi" w:hAnsiTheme="minorHAnsi"/>
                <w:spacing w:val="-8"/>
                <w:sz w:val="16"/>
              </w:rPr>
              <w:t xml:space="preserve"> 100%)을 위약금(부가세 없음)으로 납부하여야 한다. 단, 주최자는 계약금(참가비의 40%)을 제외한 참가비 잔액을 </w:t>
            </w:r>
            <w:proofErr w:type="spellStart"/>
            <w:r w:rsidRPr="003406F1">
              <w:rPr>
                <w:rFonts w:asciiTheme="minorHAnsi" w:eastAsiaTheme="minorHAnsi" w:hAnsiTheme="minorHAnsi"/>
                <w:spacing w:val="-8"/>
                <w:sz w:val="16"/>
              </w:rPr>
              <w:t>차기년도</w:t>
            </w:r>
            <w:proofErr w:type="spellEnd"/>
            <w:r w:rsidRPr="003406F1">
              <w:rPr>
                <w:rFonts w:asciiTheme="minorHAnsi" w:eastAsiaTheme="minorHAnsi" w:hAnsiTheme="minorHAnsi"/>
                <w:spacing w:val="-8"/>
                <w:sz w:val="16"/>
              </w:rPr>
              <w:t xml:space="preserve"> 전시회 참가비로 이월(참가비 이월은 </w:t>
            </w:r>
            <w:proofErr w:type="spellStart"/>
            <w:r w:rsidRPr="003406F1">
              <w:rPr>
                <w:rFonts w:asciiTheme="minorHAnsi" w:eastAsiaTheme="minorHAnsi" w:hAnsiTheme="minorHAnsi"/>
                <w:spacing w:val="-8"/>
                <w:sz w:val="16"/>
              </w:rPr>
              <w:t>차기년도</w:t>
            </w:r>
            <w:proofErr w:type="spellEnd"/>
            <w:r w:rsidRPr="003406F1">
              <w:rPr>
                <w:rFonts w:asciiTheme="minorHAnsi" w:eastAsiaTheme="minorHAnsi" w:hAnsiTheme="minorHAnsi"/>
                <w:spacing w:val="-8"/>
                <w:sz w:val="16"/>
              </w:rPr>
              <w:t xml:space="preserve"> </w:t>
            </w:r>
            <w:proofErr w:type="spellStart"/>
            <w:r w:rsidRPr="003406F1">
              <w:rPr>
                <w:rFonts w:asciiTheme="minorHAnsi" w:eastAsiaTheme="minorHAnsi" w:hAnsiTheme="minorHAnsi"/>
                <w:spacing w:val="-8"/>
                <w:sz w:val="16"/>
              </w:rPr>
              <w:t>전시회까지만</w:t>
            </w:r>
            <w:proofErr w:type="spellEnd"/>
            <w:r w:rsidRPr="003406F1">
              <w:rPr>
                <w:rFonts w:asciiTheme="minorHAnsi" w:eastAsiaTheme="minorHAnsi" w:hAnsiTheme="minorHAnsi"/>
                <w:spacing w:val="-8"/>
                <w:sz w:val="16"/>
              </w:rPr>
              <w:t xml:space="preserve"> 가능) 할 수 있으며, 위약금이 부족할 경우에는 참가기업에 청구할 수 있다.</w:t>
            </w:r>
          </w:p>
          <w:p w14:paraId="451DA85A" w14:textId="77777777" w:rsidR="005119EA" w:rsidRPr="003406F1" w:rsidRDefault="005119EA" w:rsidP="005119EA">
            <w:pPr>
              <w:pStyle w:val="a3"/>
              <w:rPr>
                <w:rFonts w:asciiTheme="minorHAnsi" w:eastAsiaTheme="minorHAnsi" w:hAnsiTheme="minorHAnsi"/>
                <w:b/>
                <w:bCs/>
                <w:spacing w:val="-8"/>
                <w:sz w:val="16"/>
              </w:rPr>
            </w:pPr>
            <w:r w:rsidRPr="003406F1">
              <w:rPr>
                <w:rFonts w:asciiTheme="minorHAnsi" w:eastAsiaTheme="minorHAnsi" w:hAnsiTheme="minorHAnsi"/>
                <w:b/>
                <w:bCs/>
                <w:spacing w:val="-8"/>
                <w:sz w:val="16"/>
              </w:rPr>
              <w:t xml:space="preserve">* 2024년 3월 31일 이전 </w:t>
            </w:r>
            <w:proofErr w:type="gramStart"/>
            <w:r w:rsidRPr="003406F1">
              <w:rPr>
                <w:rFonts w:asciiTheme="minorHAnsi" w:eastAsiaTheme="minorHAnsi" w:hAnsiTheme="minorHAnsi"/>
                <w:b/>
                <w:bCs/>
                <w:spacing w:val="-8"/>
                <w:sz w:val="16"/>
              </w:rPr>
              <w:t>취소 :</w:t>
            </w:r>
            <w:proofErr w:type="gramEnd"/>
            <w:r w:rsidRPr="003406F1">
              <w:rPr>
                <w:rFonts w:asciiTheme="minorHAnsi" w:eastAsiaTheme="minorHAnsi" w:hAnsiTheme="minorHAnsi"/>
                <w:b/>
                <w:bCs/>
                <w:spacing w:val="-8"/>
                <w:sz w:val="16"/>
              </w:rPr>
              <w:t xml:space="preserve"> 계약금(참가비 40%)을 위약금으로 납부</w:t>
            </w:r>
          </w:p>
          <w:p w14:paraId="1DD05B51" w14:textId="77777777" w:rsidR="005119EA" w:rsidRPr="003406F1" w:rsidRDefault="005119EA" w:rsidP="005119EA">
            <w:pPr>
              <w:pStyle w:val="a3"/>
              <w:rPr>
                <w:rFonts w:asciiTheme="minorHAnsi" w:eastAsiaTheme="minorHAnsi" w:hAnsiTheme="minorHAnsi"/>
                <w:b/>
                <w:bCs/>
                <w:spacing w:val="-8"/>
                <w:sz w:val="16"/>
              </w:rPr>
            </w:pPr>
            <w:r w:rsidRPr="003406F1">
              <w:rPr>
                <w:rFonts w:asciiTheme="minorHAnsi" w:eastAsiaTheme="minorHAnsi" w:hAnsiTheme="minorHAnsi"/>
                <w:b/>
                <w:bCs/>
                <w:spacing w:val="-8"/>
                <w:sz w:val="16"/>
              </w:rPr>
              <w:t xml:space="preserve">2024년 4월 1일 이후 </w:t>
            </w:r>
            <w:proofErr w:type="gramStart"/>
            <w:r w:rsidRPr="003406F1">
              <w:rPr>
                <w:rFonts w:asciiTheme="minorHAnsi" w:eastAsiaTheme="minorHAnsi" w:hAnsiTheme="minorHAnsi"/>
                <w:b/>
                <w:bCs/>
                <w:spacing w:val="-8"/>
                <w:sz w:val="16"/>
              </w:rPr>
              <w:t>취소 :</w:t>
            </w:r>
            <w:proofErr w:type="gramEnd"/>
          </w:p>
          <w:p w14:paraId="5D4BE500" w14:textId="77777777" w:rsidR="005119EA" w:rsidRPr="003406F1" w:rsidRDefault="005119EA" w:rsidP="005119EA">
            <w:pPr>
              <w:pStyle w:val="a3"/>
              <w:rPr>
                <w:rFonts w:asciiTheme="minorHAnsi" w:eastAsiaTheme="minorHAnsi" w:hAnsiTheme="minorHAnsi"/>
                <w:b/>
                <w:bCs/>
                <w:spacing w:val="-8"/>
                <w:sz w:val="16"/>
              </w:rPr>
            </w:pPr>
            <w:proofErr w:type="spellStart"/>
            <w:r w:rsidRPr="003406F1">
              <w:rPr>
                <w:rFonts w:asciiTheme="minorHAnsi" w:eastAsiaTheme="minorHAnsi" w:hAnsiTheme="minorHAnsi"/>
                <w:b/>
                <w:bCs/>
                <w:spacing w:val="-8"/>
                <w:sz w:val="16"/>
              </w:rPr>
              <w:t>부스비</w:t>
            </w:r>
            <w:proofErr w:type="spellEnd"/>
            <w:r w:rsidRPr="003406F1">
              <w:rPr>
                <w:rFonts w:asciiTheme="minorHAnsi" w:eastAsiaTheme="minorHAnsi" w:hAnsiTheme="minorHAnsi"/>
                <w:b/>
                <w:bCs/>
                <w:spacing w:val="-8"/>
                <w:sz w:val="16"/>
              </w:rPr>
              <w:t xml:space="preserve"> 전액(참가비 100%)를 위약금으로 납부</w:t>
            </w:r>
          </w:p>
          <w:p w14:paraId="439D2224" w14:textId="77777777" w:rsidR="005119EA" w:rsidRPr="003406F1" w:rsidRDefault="005119EA" w:rsidP="005119EA">
            <w:pPr>
              <w:pStyle w:val="a3"/>
              <w:rPr>
                <w:rFonts w:asciiTheme="minorHAnsi" w:eastAsiaTheme="minorHAnsi" w:hAnsiTheme="minorHAnsi"/>
                <w:b/>
                <w:bCs/>
                <w:spacing w:val="-8"/>
                <w:sz w:val="16"/>
              </w:rPr>
            </w:pPr>
            <w:r w:rsidRPr="003406F1">
              <w:rPr>
                <w:rFonts w:asciiTheme="minorHAnsi" w:eastAsiaTheme="minorHAnsi" w:hAnsiTheme="minorHAnsi"/>
                <w:b/>
                <w:bCs/>
                <w:spacing w:val="-8"/>
                <w:sz w:val="16"/>
              </w:rPr>
              <w:t xml:space="preserve">계약금(참가비 40%)을 제외한 잔액은 </w:t>
            </w:r>
            <w:proofErr w:type="spellStart"/>
            <w:r w:rsidRPr="003406F1">
              <w:rPr>
                <w:rFonts w:asciiTheme="minorHAnsi" w:eastAsiaTheme="minorHAnsi" w:hAnsiTheme="minorHAnsi"/>
                <w:b/>
                <w:bCs/>
                <w:spacing w:val="-8"/>
                <w:sz w:val="16"/>
              </w:rPr>
              <w:t>차기년도</w:t>
            </w:r>
            <w:proofErr w:type="spellEnd"/>
            <w:r w:rsidRPr="003406F1">
              <w:rPr>
                <w:rFonts w:asciiTheme="minorHAnsi" w:eastAsiaTheme="minorHAnsi" w:hAnsiTheme="minorHAnsi"/>
                <w:b/>
                <w:bCs/>
                <w:spacing w:val="-8"/>
                <w:sz w:val="16"/>
              </w:rPr>
              <w:t xml:space="preserve"> 전시회로 이월</w:t>
            </w:r>
          </w:p>
          <w:p w14:paraId="7E33A38E" w14:textId="77777777" w:rsidR="005119EA" w:rsidRPr="003406F1" w:rsidRDefault="005119EA" w:rsidP="005119EA">
            <w:pPr>
              <w:pStyle w:val="a3"/>
              <w:rPr>
                <w:rFonts w:asciiTheme="minorHAnsi" w:eastAsiaTheme="minorHAnsi" w:hAnsiTheme="minorHAnsi"/>
                <w:spacing w:val="-8"/>
                <w:sz w:val="16"/>
              </w:rPr>
            </w:pPr>
            <w:r w:rsidRPr="003406F1">
              <w:rPr>
                <w:rFonts w:asciiTheme="minorHAnsi" w:eastAsiaTheme="minorHAnsi" w:hAnsiTheme="minorHAnsi"/>
                <w:spacing w:val="-8"/>
                <w:sz w:val="16"/>
              </w:rPr>
              <w:t>4. 반환 금액에 대해서는 이자를 지급하지 아니한다.</w:t>
            </w:r>
          </w:p>
          <w:p w14:paraId="1E166EAE" w14:textId="77777777" w:rsidR="005119EA" w:rsidRPr="003406F1" w:rsidRDefault="005119EA" w:rsidP="005119EA">
            <w:pPr>
              <w:pStyle w:val="a3"/>
              <w:rPr>
                <w:rFonts w:asciiTheme="minorHAnsi" w:eastAsiaTheme="minorHAnsi" w:hAnsiTheme="minorHAnsi"/>
                <w:spacing w:val="-8"/>
                <w:sz w:val="4"/>
              </w:rPr>
            </w:pPr>
          </w:p>
          <w:p w14:paraId="5DA0D8DC" w14:textId="77777777" w:rsidR="005119EA" w:rsidRPr="003406F1" w:rsidRDefault="005119EA" w:rsidP="005119EA">
            <w:pPr>
              <w:pStyle w:val="a3"/>
              <w:rPr>
                <w:rFonts w:asciiTheme="minorHAnsi" w:eastAsiaTheme="minorHAnsi" w:hAnsiTheme="minorHAnsi"/>
                <w:b/>
                <w:bCs/>
                <w:spacing w:val="-8"/>
                <w:sz w:val="16"/>
                <w:u w:val="single" w:color="000000"/>
              </w:rPr>
            </w:pPr>
            <w:r w:rsidRPr="003406F1">
              <w:rPr>
                <w:rFonts w:asciiTheme="minorHAnsi" w:eastAsiaTheme="minorHAnsi" w:hAnsiTheme="minorHAnsi"/>
                <w:b/>
                <w:bCs/>
                <w:spacing w:val="-8"/>
                <w:sz w:val="16"/>
                <w:u w:val="single" w:color="000000"/>
              </w:rPr>
              <w:t>제9조 규모축소 및 위약금</w:t>
            </w:r>
          </w:p>
          <w:p w14:paraId="7EAC4CFB" w14:textId="77777777" w:rsidR="005119EA" w:rsidRPr="003406F1" w:rsidRDefault="005119EA" w:rsidP="005119EA">
            <w:pPr>
              <w:pStyle w:val="a3"/>
              <w:ind w:left="207" w:hanging="207"/>
              <w:rPr>
                <w:rFonts w:asciiTheme="minorHAnsi" w:eastAsiaTheme="minorHAnsi" w:hAnsiTheme="minorHAnsi"/>
                <w:spacing w:val="-8"/>
                <w:sz w:val="16"/>
              </w:rPr>
            </w:pPr>
            <w:r w:rsidRPr="003406F1">
              <w:rPr>
                <w:rFonts w:asciiTheme="minorHAnsi" w:eastAsiaTheme="minorHAnsi" w:hAnsiTheme="minorHAnsi"/>
                <w:spacing w:val="-8"/>
                <w:sz w:val="16"/>
              </w:rPr>
              <w:t>1. 참가기업이 기 계약한 전시면적의 일부를 축소할 경우, 참가기업은 즉시 주최자에 서면으로 축소 통보를 하여야 한다.</w:t>
            </w:r>
          </w:p>
          <w:p w14:paraId="331229F4" w14:textId="77777777" w:rsidR="005119EA" w:rsidRPr="003406F1" w:rsidRDefault="005119EA" w:rsidP="005119EA">
            <w:pPr>
              <w:pStyle w:val="a3"/>
              <w:ind w:left="207" w:hanging="207"/>
              <w:rPr>
                <w:rFonts w:asciiTheme="minorHAnsi" w:eastAsiaTheme="minorHAnsi" w:hAnsiTheme="minorHAnsi"/>
                <w:spacing w:val="-8"/>
                <w:sz w:val="16"/>
              </w:rPr>
            </w:pPr>
            <w:r w:rsidRPr="003406F1">
              <w:rPr>
                <w:rFonts w:asciiTheme="minorHAnsi" w:eastAsiaTheme="minorHAnsi" w:hAnsiTheme="minorHAnsi"/>
                <w:spacing w:val="-8"/>
                <w:sz w:val="16"/>
              </w:rPr>
              <w:t>2. 참가기업이 2024년 3월 31</w:t>
            </w:r>
            <w:proofErr w:type="gramStart"/>
            <w:r w:rsidRPr="003406F1">
              <w:rPr>
                <w:rFonts w:asciiTheme="minorHAnsi" w:eastAsiaTheme="minorHAnsi" w:hAnsiTheme="minorHAnsi"/>
                <w:spacing w:val="-8"/>
                <w:sz w:val="16"/>
              </w:rPr>
              <w:t>일 까지</w:t>
            </w:r>
            <w:proofErr w:type="gramEnd"/>
            <w:r w:rsidRPr="003406F1">
              <w:rPr>
                <w:rFonts w:asciiTheme="minorHAnsi" w:eastAsiaTheme="minorHAnsi" w:hAnsiTheme="minorHAnsi"/>
                <w:spacing w:val="-8"/>
                <w:sz w:val="16"/>
              </w:rPr>
              <w:t xml:space="preserve"> 전시면적의 일부를 축소할 경우, 위약금은 발생하지 않는다.</w:t>
            </w:r>
          </w:p>
          <w:p w14:paraId="5AE0375A" w14:textId="77777777" w:rsidR="005119EA" w:rsidRPr="003406F1" w:rsidRDefault="005119EA" w:rsidP="005119EA">
            <w:pPr>
              <w:pStyle w:val="a3"/>
              <w:ind w:left="201" w:hanging="201"/>
              <w:rPr>
                <w:rFonts w:asciiTheme="minorHAnsi" w:eastAsiaTheme="minorHAnsi" w:hAnsiTheme="minorHAnsi"/>
                <w:spacing w:val="-8"/>
                <w:sz w:val="16"/>
              </w:rPr>
            </w:pPr>
            <w:r w:rsidRPr="003406F1">
              <w:rPr>
                <w:rFonts w:asciiTheme="minorHAnsi" w:eastAsiaTheme="minorHAnsi" w:hAnsiTheme="minorHAnsi"/>
                <w:spacing w:val="-8"/>
                <w:sz w:val="16"/>
              </w:rPr>
              <w:t xml:space="preserve">3. 참가기업이 2024년 4월 1일 이후 전시면적의 일부를 축소할 경우, 참가기업은 축소면적 부스비의 50%를 위약금(부가세 없음)으로 납부하여야 한다. 단, 주최자는 위약금을 </w:t>
            </w:r>
            <w:proofErr w:type="spellStart"/>
            <w:r w:rsidRPr="003406F1">
              <w:rPr>
                <w:rFonts w:asciiTheme="minorHAnsi" w:eastAsiaTheme="minorHAnsi" w:hAnsiTheme="minorHAnsi"/>
                <w:spacing w:val="-8"/>
                <w:sz w:val="16"/>
              </w:rPr>
              <w:t>차기년도</w:t>
            </w:r>
            <w:proofErr w:type="spellEnd"/>
            <w:r w:rsidRPr="003406F1">
              <w:rPr>
                <w:rFonts w:asciiTheme="minorHAnsi" w:eastAsiaTheme="minorHAnsi" w:hAnsiTheme="minorHAnsi"/>
                <w:spacing w:val="-8"/>
                <w:sz w:val="16"/>
              </w:rPr>
              <w:t xml:space="preserve"> 전시회 참가비로 </w:t>
            </w:r>
            <w:proofErr w:type="gramStart"/>
            <w:r w:rsidRPr="003406F1">
              <w:rPr>
                <w:rFonts w:asciiTheme="minorHAnsi" w:eastAsiaTheme="minorHAnsi" w:hAnsiTheme="minorHAnsi"/>
                <w:spacing w:val="-8"/>
                <w:sz w:val="16"/>
              </w:rPr>
              <w:t>이월 할</w:t>
            </w:r>
            <w:proofErr w:type="gramEnd"/>
            <w:r w:rsidRPr="003406F1">
              <w:rPr>
                <w:rFonts w:asciiTheme="minorHAnsi" w:eastAsiaTheme="minorHAnsi" w:hAnsiTheme="minorHAnsi"/>
                <w:spacing w:val="-8"/>
                <w:sz w:val="16"/>
              </w:rPr>
              <w:t xml:space="preserve"> 수 있으며, 위약금이 부족할 경우에는 참가기업에 청구할 수 있다.</w:t>
            </w:r>
          </w:p>
          <w:p w14:paraId="66B85CFF" w14:textId="77777777" w:rsidR="005119EA" w:rsidRPr="003406F1" w:rsidRDefault="005119EA" w:rsidP="005119EA">
            <w:pPr>
              <w:pStyle w:val="a3"/>
              <w:rPr>
                <w:rFonts w:asciiTheme="minorHAnsi" w:eastAsiaTheme="minorHAnsi" w:hAnsiTheme="minorHAnsi"/>
                <w:spacing w:val="-8"/>
                <w:sz w:val="16"/>
              </w:rPr>
            </w:pPr>
            <w:r w:rsidRPr="003406F1">
              <w:rPr>
                <w:rFonts w:asciiTheme="minorHAnsi" w:eastAsiaTheme="minorHAnsi" w:hAnsiTheme="minorHAnsi"/>
                <w:spacing w:val="-8"/>
                <w:sz w:val="16"/>
              </w:rPr>
              <w:t>4. 반환금액에 대해서는 이자를 지급하지 아니한다.</w:t>
            </w:r>
          </w:p>
          <w:p w14:paraId="49D492A7" w14:textId="77777777" w:rsidR="005119EA" w:rsidRPr="003406F1" w:rsidRDefault="005119EA" w:rsidP="005119EA">
            <w:pPr>
              <w:pStyle w:val="a3"/>
              <w:rPr>
                <w:rFonts w:asciiTheme="minorHAnsi" w:eastAsiaTheme="minorHAnsi" w:hAnsiTheme="minorHAnsi"/>
                <w:spacing w:val="-8"/>
                <w:sz w:val="4"/>
              </w:rPr>
            </w:pPr>
          </w:p>
          <w:p w14:paraId="7B0AFFB5" w14:textId="77777777" w:rsidR="005119EA" w:rsidRPr="003406F1" w:rsidRDefault="005119EA" w:rsidP="005119EA">
            <w:pPr>
              <w:pStyle w:val="a3"/>
              <w:rPr>
                <w:rFonts w:asciiTheme="minorHAnsi" w:eastAsiaTheme="minorHAnsi" w:hAnsiTheme="minorHAnsi"/>
                <w:b/>
                <w:bCs/>
                <w:spacing w:val="-8"/>
                <w:sz w:val="16"/>
                <w:u w:val="single" w:color="000000"/>
              </w:rPr>
            </w:pPr>
            <w:r w:rsidRPr="003406F1">
              <w:rPr>
                <w:rFonts w:asciiTheme="minorHAnsi" w:eastAsiaTheme="minorHAnsi" w:hAnsiTheme="minorHAnsi"/>
                <w:b/>
                <w:bCs/>
                <w:spacing w:val="-8"/>
                <w:sz w:val="16"/>
                <w:u w:val="single" w:color="000000"/>
              </w:rPr>
              <w:t>제10조 보충규정의 제정 및 규정의 준수</w:t>
            </w:r>
          </w:p>
          <w:p w14:paraId="7000CA4C" w14:textId="77777777" w:rsidR="005119EA" w:rsidRPr="003406F1" w:rsidRDefault="005119EA" w:rsidP="005119EA">
            <w:pPr>
              <w:pStyle w:val="a3"/>
              <w:ind w:left="206" w:hanging="206"/>
              <w:rPr>
                <w:rFonts w:asciiTheme="minorHAnsi" w:eastAsiaTheme="minorHAnsi" w:hAnsiTheme="minorHAnsi"/>
                <w:spacing w:val="-8"/>
                <w:sz w:val="16"/>
              </w:rPr>
            </w:pPr>
            <w:r w:rsidRPr="003406F1">
              <w:rPr>
                <w:rFonts w:asciiTheme="minorHAnsi" w:eastAsiaTheme="minorHAnsi" w:hAnsiTheme="minorHAnsi"/>
                <w:spacing w:val="-8"/>
                <w:sz w:val="16"/>
              </w:rPr>
              <w:t xml:space="preserve">1. </w:t>
            </w:r>
            <w:r w:rsidRPr="003406F1">
              <w:rPr>
                <w:rFonts w:asciiTheme="minorHAnsi" w:eastAsiaTheme="minorHAnsi" w:hAnsiTheme="minorHAnsi"/>
                <w:spacing w:val="-9"/>
                <w:sz w:val="16"/>
              </w:rPr>
              <w:t>주최자는 필요 시 본 규정 이외에도 세부운영요령(참가업체 매뉴얼) 등을 제정할 수 있으며, 참가자는 본 규정과 함께 보충규정도 준수하여야 한다.</w:t>
            </w:r>
          </w:p>
          <w:p w14:paraId="695DB613" w14:textId="77777777" w:rsidR="005119EA" w:rsidRPr="003406F1" w:rsidRDefault="005119EA" w:rsidP="005119EA">
            <w:pPr>
              <w:pStyle w:val="a3"/>
              <w:rPr>
                <w:rFonts w:asciiTheme="minorHAnsi" w:eastAsiaTheme="minorHAnsi" w:hAnsiTheme="minorHAnsi"/>
                <w:spacing w:val="-16"/>
                <w:sz w:val="16"/>
              </w:rPr>
            </w:pPr>
            <w:r w:rsidRPr="003406F1">
              <w:rPr>
                <w:rFonts w:asciiTheme="minorHAnsi" w:eastAsiaTheme="minorHAnsi" w:hAnsiTheme="minorHAnsi"/>
                <w:spacing w:val="-8"/>
                <w:sz w:val="16"/>
              </w:rPr>
              <w:t xml:space="preserve">2. </w:t>
            </w:r>
            <w:r w:rsidRPr="003406F1">
              <w:rPr>
                <w:rFonts w:asciiTheme="minorHAnsi" w:eastAsiaTheme="minorHAnsi" w:hAnsiTheme="minorHAnsi"/>
                <w:spacing w:val="-16"/>
                <w:sz w:val="16"/>
              </w:rPr>
              <w:t>참가자는 전시회가 개최되는 전시장(</w:t>
            </w:r>
            <w:proofErr w:type="spellStart"/>
            <w:r w:rsidRPr="003406F1">
              <w:rPr>
                <w:rFonts w:asciiTheme="minorHAnsi" w:eastAsiaTheme="minorHAnsi" w:hAnsiTheme="minorHAnsi"/>
                <w:spacing w:val="-16"/>
                <w:sz w:val="16"/>
              </w:rPr>
              <w:t>킨텍스</w:t>
            </w:r>
            <w:proofErr w:type="spellEnd"/>
            <w:r w:rsidRPr="003406F1">
              <w:rPr>
                <w:rFonts w:asciiTheme="minorHAnsi" w:eastAsiaTheme="minorHAnsi" w:hAnsiTheme="minorHAnsi"/>
                <w:spacing w:val="-16"/>
                <w:sz w:val="16"/>
              </w:rPr>
              <w:t>)의 제반규정을 준수하여야 한다.</w:t>
            </w:r>
          </w:p>
          <w:p w14:paraId="4B1EE978" w14:textId="77777777" w:rsidR="005119EA" w:rsidRPr="003406F1" w:rsidRDefault="005119EA" w:rsidP="005119EA">
            <w:pPr>
              <w:pStyle w:val="a3"/>
              <w:rPr>
                <w:rFonts w:asciiTheme="minorHAnsi" w:eastAsiaTheme="minorHAnsi" w:hAnsiTheme="minorHAnsi"/>
                <w:spacing w:val="-8"/>
                <w:sz w:val="4"/>
                <w:szCs w:val="4"/>
              </w:rPr>
            </w:pPr>
          </w:p>
          <w:p w14:paraId="7BEF7004" w14:textId="77777777" w:rsidR="005119EA" w:rsidRPr="003406F1" w:rsidRDefault="005119EA" w:rsidP="005119EA">
            <w:pPr>
              <w:pStyle w:val="a3"/>
              <w:rPr>
                <w:rFonts w:asciiTheme="minorHAnsi" w:eastAsiaTheme="minorHAnsi" w:hAnsiTheme="minorHAnsi"/>
                <w:b/>
                <w:bCs/>
                <w:spacing w:val="-8"/>
                <w:sz w:val="16"/>
                <w:u w:val="single" w:color="000000"/>
              </w:rPr>
            </w:pPr>
            <w:r w:rsidRPr="003406F1">
              <w:rPr>
                <w:rFonts w:asciiTheme="minorHAnsi" w:eastAsiaTheme="minorHAnsi" w:hAnsiTheme="minorHAnsi"/>
                <w:b/>
                <w:bCs/>
                <w:spacing w:val="-8"/>
                <w:sz w:val="16"/>
                <w:u w:val="single" w:color="000000"/>
              </w:rPr>
              <w:t>제11조 규정의 해석</w:t>
            </w:r>
          </w:p>
          <w:p w14:paraId="2BA937F9" w14:textId="77777777" w:rsidR="005119EA" w:rsidRPr="003406F1" w:rsidRDefault="005119EA" w:rsidP="005119EA">
            <w:pPr>
              <w:pStyle w:val="a3"/>
              <w:ind w:left="212" w:hanging="212"/>
              <w:rPr>
                <w:rFonts w:asciiTheme="minorHAnsi" w:eastAsiaTheme="minorHAnsi" w:hAnsiTheme="minorHAnsi"/>
                <w:spacing w:val="-8"/>
                <w:sz w:val="16"/>
              </w:rPr>
            </w:pPr>
            <w:r w:rsidRPr="003406F1">
              <w:rPr>
                <w:rFonts w:asciiTheme="minorHAnsi" w:eastAsiaTheme="minorHAnsi" w:hAnsiTheme="minorHAnsi"/>
                <w:spacing w:val="-8"/>
                <w:sz w:val="16"/>
              </w:rPr>
              <w:t xml:space="preserve">1. 본 규정의 해석에 관하여 주최자와 </w:t>
            </w:r>
            <w:proofErr w:type="spellStart"/>
            <w:r w:rsidRPr="003406F1">
              <w:rPr>
                <w:rFonts w:asciiTheme="minorHAnsi" w:eastAsiaTheme="minorHAnsi" w:hAnsiTheme="minorHAnsi"/>
                <w:spacing w:val="-8"/>
                <w:sz w:val="16"/>
              </w:rPr>
              <w:t>참가자간의</w:t>
            </w:r>
            <w:proofErr w:type="spellEnd"/>
            <w:r w:rsidRPr="003406F1">
              <w:rPr>
                <w:rFonts w:asciiTheme="minorHAnsi" w:eastAsiaTheme="minorHAnsi" w:hAnsiTheme="minorHAnsi"/>
                <w:spacing w:val="-8"/>
                <w:sz w:val="16"/>
              </w:rPr>
              <w:t xml:space="preserve"> 이견이 있을 경우, 주최자의 해석과 결정에 따라야 한다.</w:t>
            </w:r>
          </w:p>
          <w:p w14:paraId="15D5224D" w14:textId="77777777" w:rsidR="005119EA" w:rsidRPr="003406F1" w:rsidRDefault="005119EA" w:rsidP="005119EA">
            <w:pPr>
              <w:pStyle w:val="a3"/>
              <w:rPr>
                <w:rFonts w:asciiTheme="minorHAnsi" w:eastAsiaTheme="minorHAnsi" w:hAnsiTheme="minorHAnsi"/>
                <w:spacing w:val="-11"/>
                <w:sz w:val="16"/>
              </w:rPr>
            </w:pPr>
            <w:r w:rsidRPr="003406F1">
              <w:rPr>
                <w:rFonts w:asciiTheme="minorHAnsi" w:eastAsiaTheme="minorHAnsi" w:hAnsiTheme="minorHAnsi"/>
                <w:spacing w:val="-8"/>
                <w:sz w:val="16"/>
              </w:rPr>
              <w:t xml:space="preserve">2. </w:t>
            </w:r>
            <w:r w:rsidRPr="003406F1">
              <w:rPr>
                <w:rFonts w:asciiTheme="minorHAnsi" w:eastAsiaTheme="minorHAnsi" w:hAnsiTheme="minorHAnsi"/>
                <w:spacing w:val="-11"/>
                <w:sz w:val="16"/>
              </w:rPr>
              <w:t>본 규정에 명시되어 있지 않은 사항은 주최자와 상호 협의하여 결정한다.</w:t>
            </w:r>
          </w:p>
          <w:p w14:paraId="2C91AB75" w14:textId="77777777" w:rsidR="005119EA" w:rsidRPr="003406F1" w:rsidRDefault="005119EA" w:rsidP="005119EA">
            <w:pPr>
              <w:pStyle w:val="a3"/>
              <w:rPr>
                <w:rFonts w:asciiTheme="minorHAnsi" w:eastAsiaTheme="minorHAnsi" w:hAnsiTheme="minorHAnsi"/>
                <w:spacing w:val="-8"/>
                <w:sz w:val="4"/>
                <w:szCs w:val="4"/>
              </w:rPr>
            </w:pPr>
          </w:p>
          <w:p w14:paraId="6B6B65EB" w14:textId="77777777" w:rsidR="005119EA" w:rsidRPr="003406F1" w:rsidRDefault="005119EA" w:rsidP="005119EA">
            <w:pPr>
              <w:pStyle w:val="a3"/>
              <w:rPr>
                <w:rFonts w:asciiTheme="minorHAnsi" w:eastAsiaTheme="minorHAnsi" w:hAnsiTheme="minorHAnsi"/>
                <w:b/>
                <w:bCs/>
                <w:spacing w:val="-8"/>
                <w:sz w:val="16"/>
                <w:u w:val="single" w:color="000000"/>
              </w:rPr>
            </w:pPr>
            <w:r w:rsidRPr="003406F1">
              <w:rPr>
                <w:rFonts w:asciiTheme="minorHAnsi" w:eastAsiaTheme="minorHAnsi" w:hAnsiTheme="minorHAnsi"/>
                <w:b/>
                <w:bCs/>
                <w:spacing w:val="-8"/>
                <w:sz w:val="16"/>
                <w:u w:val="single" w:color="000000"/>
              </w:rPr>
              <w:t>제12조 분쟁의 해결</w:t>
            </w:r>
          </w:p>
          <w:p w14:paraId="1231CDFA" w14:textId="77777777" w:rsidR="005119EA" w:rsidRPr="003406F1" w:rsidRDefault="005119EA" w:rsidP="005119EA">
            <w:pPr>
              <w:pStyle w:val="a3"/>
              <w:ind w:left="203" w:hanging="203"/>
              <w:rPr>
                <w:rFonts w:asciiTheme="minorHAnsi" w:eastAsiaTheme="minorHAnsi" w:hAnsiTheme="minorHAnsi"/>
                <w:spacing w:val="-8"/>
                <w:sz w:val="16"/>
              </w:rPr>
            </w:pPr>
            <w:r w:rsidRPr="003406F1">
              <w:rPr>
                <w:rFonts w:asciiTheme="minorHAnsi" w:eastAsiaTheme="minorHAnsi" w:hAnsiTheme="minorHAnsi"/>
                <w:spacing w:val="-8"/>
                <w:sz w:val="16"/>
              </w:rPr>
              <w:t xml:space="preserve">1. </w:t>
            </w:r>
            <w:r w:rsidRPr="003406F1">
              <w:rPr>
                <w:rFonts w:asciiTheme="minorHAnsi" w:eastAsiaTheme="minorHAnsi" w:hAnsiTheme="minorHAnsi"/>
                <w:spacing w:val="-11"/>
                <w:sz w:val="16"/>
              </w:rPr>
              <w:t xml:space="preserve">본 규정의 해석에 관한 주최자와 </w:t>
            </w:r>
            <w:proofErr w:type="spellStart"/>
            <w:r w:rsidRPr="003406F1">
              <w:rPr>
                <w:rFonts w:asciiTheme="minorHAnsi" w:eastAsiaTheme="minorHAnsi" w:hAnsiTheme="minorHAnsi"/>
                <w:spacing w:val="-11"/>
                <w:sz w:val="16"/>
              </w:rPr>
              <w:t>참가자간의</w:t>
            </w:r>
            <w:proofErr w:type="spellEnd"/>
            <w:r w:rsidRPr="003406F1">
              <w:rPr>
                <w:rFonts w:asciiTheme="minorHAnsi" w:eastAsiaTheme="minorHAnsi" w:hAnsiTheme="minorHAnsi"/>
                <w:spacing w:val="-11"/>
                <w:sz w:val="16"/>
              </w:rPr>
              <w:t xml:space="preserve"> 분쟁 및 기타 쌍방의 권리와 의무에 관한 이견이 있을 경우 대한상사중재원의 중재 및 판정에 따른다.</w:t>
            </w:r>
          </w:p>
          <w:p w14:paraId="70C0D81B" w14:textId="2B96801A" w:rsidR="005119EA" w:rsidRPr="00214D6F" w:rsidRDefault="005119EA" w:rsidP="00214D6F">
            <w:pPr>
              <w:pStyle w:val="a3"/>
              <w:ind w:left="233" w:hanging="233"/>
              <w:rPr>
                <w:rFonts w:asciiTheme="minorHAnsi" w:eastAsiaTheme="minorHAnsi" w:hAnsiTheme="minorHAnsi"/>
                <w:spacing w:val="-8"/>
                <w:sz w:val="16"/>
              </w:rPr>
            </w:pPr>
            <w:r w:rsidRPr="003406F1">
              <w:rPr>
                <w:rFonts w:asciiTheme="minorHAnsi" w:eastAsiaTheme="minorHAnsi" w:hAnsiTheme="minorHAnsi"/>
                <w:spacing w:val="-8"/>
                <w:sz w:val="16"/>
              </w:rPr>
              <w:t>2. 대한상사중재원에 의해 내려지는 판정은 최종적인 것으로 당사자 쌍방에 대하여 구속력을 가지며 그 판정에 대하여 법원에 제소할 수 없다.</w:t>
            </w:r>
          </w:p>
        </w:tc>
      </w:tr>
    </w:tbl>
    <w:p w14:paraId="027BABCC" w14:textId="509E8D2E" w:rsidR="005C0626" w:rsidRDefault="005C0626">
      <w:pPr>
        <w:pStyle w:val="a3"/>
        <w:rPr>
          <w:rFonts w:ascii="맑은 고딕" w:eastAsia="맑은 고딕"/>
          <w:spacing w:val="-11"/>
          <w:sz w:val="16"/>
        </w:rPr>
      </w:pPr>
    </w:p>
    <w:sectPr w:rsidR="005C0626" w:rsidSect="00767D85">
      <w:type w:val="nextColumn"/>
      <w:pgSz w:w="11905" w:h="16837"/>
      <w:pgMar w:top="283" w:right="567" w:bottom="283" w:left="567"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C7E8E" w14:textId="77777777" w:rsidR="00767D85" w:rsidRDefault="00767D85">
      <w:pPr>
        <w:spacing w:line="240" w:lineRule="auto"/>
      </w:pPr>
      <w:r>
        <w:separator/>
      </w:r>
    </w:p>
  </w:endnote>
  <w:endnote w:type="continuationSeparator" w:id="0">
    <w:p w14:paraId="60AA1EAF" w14:textId="77777777" w:rsidR="00767D85" w:rsidRDefault="00767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폴라리스새바탕-함초롬바탕호환">
    <w:altName w:val="바탕"/>
    <w:panose1 w:val="00000000000000000000"/>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altName w:val="210 M고딕 040"/>
    <w:panose1 w:val="02030604000101010101"/>
    <w:charset w:val="81"/>
    <w:family w:val="roman"/>
    <w:pitch w:val="variable"/>
    <w:sig w:usb0="F7002EFF" w:usb1="19DFFFFF" w:usb2="001BFDD7" w:usb3="00000000" w:csb0="001F01F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38788" w14:textId="77777777" w:rsidR="00767D85" w:rsidRDefault="00767D85">
      <w:pPr>
        <w:spacing w:line="240" w:lineRule="auto"/>
      </w:pPr>
      <w:r>
        <w:separator/>
      </w:r>
    </w:p>
  </w:footnote>
  <w:footnote w:type="continuationSeparator" w:id="0">
    <w:p w14:paraId="115B3D7F" w14:textId="77777777" w:rsidR="00767D85" w:rsidRDefault="00767D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C1D55"/>
    <w:multiLevelType w:val="multilevel"/>
    <w:tmpl w:val="0F9C46DA"/>
    <w:lvl w:ilvl="0">
      <w:start w:val="1"/>
      <w:numFmt w:val="decimal"/>
      <w:suff w:val="nothing"/>
      <w:lvlText w:val="%1."/>
      <w:lvlJc w:val="left"/>
    </w:lvl>
    <w:lvl w:ilvl="1">
      <w:numFmt w:val="decimal"/>
      <w:suff w:val="nothing"/>
      <w:lvlText w:val="%1.%2."/>
      <w:lvlJc w:val="left"/>
    </w:lvl>
    <w:lvl w:ilvl="2">
      <w:numFmt w:val="decimal"/>
      <w:suff w:val="nothing"/>
      <w:lvlText w:val="%1.%2.%3."/>
      <w:lvlJc w:val="left"/>
    </w:lvl>
    <w:lvl w:ilvl="3">
      <w:numFmt w:val="decimal"/>
      <w:suff w:val="nothing"/>
      <w:lvlText w:val="%1.%2.%3.%4."/>
      <w:lvlJc w:val="left"/>
    </w:lvl>
    <w:lvl w:ilvl="4">
      <w:numFmt w:val="decimal"/>
      <w:suff w:val="nothing"/>
      <w:lvlText w:val="%1.%2.%3.%4.%5."/>
      <w:lvlJc w:val="left"/>
    </w:lvl>
    <w:lvl w:ilvl="5">
      <w:numFmt w:val="decimal"/>
      <w:suff w:val="nothing"/>
      <w:lvlText w:val="%1.%2.%3.%4.%5.%6."/>
      <w:lvlJc w:val="left"/>
    </w:lvl>
    <w:lvl w:ilvl="6">
      <w:numFmt w:val="decimal"/>
      <w:suff w:val="nothing"/>
      <w:lvlText w:val="%1.%2.%3.%4.%5.%6.%7."/>
      <w:lvlJc w:val="left"/>
    </w:lvl>
    <w:lvl w:ilvl="7">
      <w:numFmt w:val="decimal"/>
      <w:lvlText w:val=""/>
      <w:lvlJc w:val="left"/>
    </w:lvl>
    <w:lvl w:ilvl="8">
      <w:numFmt w:val="decimal"/>
      <w:lvlText w:val=""/>
      <w:lvlJc w:val="left"/>
    </w:lvl>
  </w:abstractNum>
  <w:abstractNum w:abstractNumId="1" w15:restartNumberingAfterBreak="0">
    <w:nsid w:val="421A15F9"/>
    <w:multiLevelType w:val="singleLevel"/>
    <w:tmpl w:val="275085AE"/>
    <w:lvl w:ilvl="0">
      <w:start w:val="1"/>
      <w:numFmt w:val="bullet"/>
      <w:suff w:val="nothing"/>
      <w:lvlText w:val="●"/>
      <w:lvlJc w:val="left"/>
    </w:lvl>
  </w:abstractNum>
  <w:num w:numId="1" w16cid:durableId="1273706025">
    <w:abstractNumId w:val="0"/>
  </w:num>
  <w:num w:numId="2" w16cid:durableId="1692149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clean"/>
  <w:defaultTabStop w:val="80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26"/>
    <w:rsid w:val="000008DC"/>
    <w:rsid w:val="00003DB3"/>
    <w:rsid w:val="001A5B0D"/>
    <w:rsid w:val="001C3ED1"/>
    <w:rsid w:val="001D74E7"/>
    <w:rsid w:val="00214D6F"/>
    <w:rsid w:val="0026502D"/>
    <w:rsid w:val="00266307"/>
    <w:rsid w:val="002F3031"/>
    <w:rsid w:val="003406F1"/>
    <w:rsid w:val="003926D8"/>
    <w:rsid w:val="00417125"/>
    <w:rsid w:val="004C7C01"/>
    <w:rsid w:val="005119EA"/>
    <w:rsid w:val="00530623"/>
    <w:rsid w:val="005C0626"/>
    <w:rsid w:val="007279E6"/>
    <w:rsid w:val="00767D85"/>
    <w:rsid w:val="007A4080"/>
    <w:rsid w:val="008B35F6"/>
    <w:rsid w:val="008D3BAE"/>
    <w:rsid w:val="009E75CD"/>
    <w:rsid w:val="00A82074"/>
    <w:rsid w:val="00C15BC3"/>
    <w:rsid w:val="00C965EE"/>
    <w:rsid w:val="00CE4D4E"/>
    <w:rsid w:val="00DA1F00"/>
    <w:rsid w:val="00E7199F"/>
    <w:rsid w:val="00E7620D"/>
    <w:rsid w:val="00EA3490"/>
    <w:rsid w:val="00F84FBC"/>
    <w:rsid w:val="00FE34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33759"/>
  <w15:docId w15:val="{27FD9ECF-C0D0-444F-993F-9DEDFD1C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폴라리스새바탕-함초롬바탕호환" w:eastAsia="폴라리스새바탕-함초롬바탕호환" w:hAnsi="Times New Roman" w:cs="Times New Roman"/>
        <w:color w:val="000000"/>
        <w:bdr w:val="none" w:sz="2" w:space="0" w:color="auto"/>
        <w:lang w:val="en-US" w:eastAsia="ko-KR" w:bidi="ar-SA"/>
      </w:rPr>
    </w:rPrDefault>
    <w:pPrDefault>
      <w:pPr>
        <w:pBdr>
          <w:top w:val="none" w:sz="2" w:space="0" w:color="auto"/>
          <w:left w:val="none" w:sz="2" w:space="0" w:color="auto"/>
          <w:bottom w:val="none" w:sz="2" w:space="0" w:color="auto"/>
          <w:right w:val="none" w:sz="2" w:space="0" w:color="auto"/>
        </w:pBdr>
        <w:wordWrap w:val="0"/>
        <w:spacing w:line="288" w:lineRule="auto"/>
        <w:jc w:val="both"/>
        <w:textAlignment w:val="baseline"/>
      </w:pPr>
    </w:pPrDefault>
  </w:docDefaults>
  <w:latentStyles w:defLockedState="1"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autoSpaceDE w:val="0"/>
      <w:autoSpaceDN w:val="0"/>
    </w:pPr>
  </w:style>
  <w:style w:type="paragraph" w:styleId="1">
    <w:name w:val="heading 1"/>
    <w:pPr>
      <w:keepNext/>
      <w:outlineLvl w:val="0"/>
    </w:pPr>
    <w:rPr>
      <w:sz w:val="28"/>
    </w:rPr>
  </w:style>
  <w:style w:type="paragraph" w:styleId="2">
    <w:name w:val="heading 2"/>
    <w:pPr>
      <w:keepNext/>
      <w:outlineLvl w:val="1"/>
    </w:pPr>
  </w:style>
  <w:style w:type="paragraph" w:styleId="3">
    <w:name w:val="heading 3"/>
    <w:pPr>
      <w:keepNext/>
      <w:ind w:left="1400" w:hanging="400"/>
      <w:outlineLvl w:val="2"/>
    </w:pPr>
  </w:style>
  <w:style w:type="paragraph" w:styleId="4">
    <w:name w:val="heading 4"/>
    <w:pPr>
      <w:keepNext/>
      <w:ind w:left="1600" w:hanging="400"/>
      <w:outlineLvl w:val="3"/>
    </w:pPr>
    <w:rPr>
      <w:b/>
      <w:bCs/>
    </w:rPr>
  </w:style>
  <w:style w:type="paragraph" w:styleId="5">
    <w:name w:val="heading 5"/>
    <w:pPr>
      <w:keepNext/>
      <w:ind w:left="1800" w:hanging="400"/>
      <w:outlineLvl w:val="4"/>
    </w:pPr>
  </w:style>
  <w:style w:type="paragraph" w:styleId="6">
    <w:name w:val="heading 6"/>
    <w:pPr>
      <w:keepNext/>
      <w:ind w:left="2000" w:hanging="400"/>
      <w:outlineLvl w:val="5"/>
    </w:pPr>
    <w:rPr>
      <w:b/>
      <w:bCs/>
    </w:rPr>
  </w:style>
  <w:style w:type="paragraph" w:styleId="7">
    <w:name w:val="heading 7"/>
    <w:pPr>
      <w:keepNext/>
      <w:ind w:left="2200" w:hanging="400"/>
      <w:outlineLvl w:val="6"/>
    </w:pPr>
  </w:style>
  <w:style w:type="paragraph" w:styleId="8">
    <w:name w:val="heading 8"/>
    <w:pPr>
      <w:keepNext/>
      <w:ind w:left="2400" w:hanging="400"/>
      <w:outlineLvl w:val="7"/>
    </w:pPr>
  </w:style>
  <w:style w:type="paragraph" w:styleId="9">
    <w:name w:val="heading 9"/>
    <w:pPr>
      <w:keepNext/>
      <w:ind w:left="26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style>
  <w:style w:type="paragraph" w:styleId="a4">
    <w:name w:val="No Spacing"/>
    <w:pPr>
      <w:spacing w:line="180" w:lineRule="auto"/>
    </w:pPr>
  </w:style>
  <w:style w:type="paragraph" w:styleId="a5">
    <w:name w:val="Title"/>
    <w:pPr>
      <w:spacing w:before="240" w:after="120"/>
      <w:jc w:val="center"/>
    </w:pPr>
    <w:rPr>
      <w:b/>
      <w:bCs/>
      <w:sz w:val="32"/>
    </w:rPr>
  </w:style>
  <w:style w:type="paragraph" w:styleId="a6">
    <w:name w:val="Subtitle"/>
    <w:pPr>
      <w:spacing w:after="60"/>
      <w:jc w:val="center"/>
    </w:pPr>
    <w:rPr>
      <w:sz w:val="24"/>
    </w:rPr>
  </w:style>
  <w:style w:type="paragraph" w:styleId="a7">
    <w:name w:val="Quote"/>
    <w:pPr>
      <w:spacing w:before="200"/>
      <w:ind w:left="864" w:right="864"/>
      <w:jc w:val="center"/>
    </w:pPr>
    <w:rPr>
      <w:i/>
      <w:iCs/>
      <w:color w:val="404040"/>
    </w:rPr>
  </w:style>
  <w:style w:type="paragraph" w:styleId="a8">
    <w:name w:val="Intense Quote"/>
    <w:pPr>
      <w:pBdr>
        <w:top w:val="single" w:sz="2" w:space="10" w:color="5B9BD5"/>
        <w:bottom w:val="single" w:sz="2" w:space="10" w:color="5B9BD5"/>
      </w:pBdr>
      <w:spacing w:before="360" w:after="360"/>
      <w:ind w:left="864" w:right="864"/>
      <w:jc w:val="center"/>
    </w:pPr>
    <w:rPr>
      <w:i/>
      <w:iCs/>
      <w:color w:val="5B9BD5"/>
    </w:rPr>
  </w:style>
  <w:style w:type="paragraph" w:styleId="a9">
    <w:name w:val="List Paragraph"/>
    <w:pPr>
      <w:ind w:left="850"/>
    </w:pPr>
  </w:style>
  <w:style w:type="paragraph" w:styleId="TOC">
    <w:name w:val="TOC Heading"/>
    <w:rPr>
      <w:sz w:val="28"/>
    </w:rPr>
  </w:style>
  <w:style w:type="paragraph" w:styleId="10">
    <w:name w:val="toc 1"/>
  </w:style>
  <w:style w:type="paragraph" w:styleId="20">
    <w:name w:val="toc 2"/>
    <w:pPr>
      <w:ind w:left="425"/>
    </w:pPr>
  </w:style>
  <w:style w:type="paragraph" w:styleId="30">
    <w:name w:val="toc 3"/>
    <w:pPr>
      <w:ind w:left="850"/>
    </w:pPr>
  </w:style>
  <w:style w:type="paragraph" w:styleId="40">
    <w:name w:val="toc 4"/>
    <w:pPr>
      <w:ind w:left="1275"/>
    </w:pPr>
  </w:style>
  <w:style w:type="paragraph" w:styleId="50">
    <w:name w:val="toc 5"/>
    <w:pPr>
      <w:ind w:left="1700"/>
    </w:pPr>
  </w:style>
  <w:style w:type="paragraph" w:styleId="60">
    <w:name w:val="toc 6"/>
    <w:pPr>
      <w:ind w:left="2125"/>
    </w:pPr>
  </w:style>
  <w:style w:type="paragraph" w:styleId="70">
    <w:name w:val="toc 7"/>
    <w:pPr>
      <w:ind w:left="2550"/>
    </w:pPr>
  </w:style>
  <w:style w:type="paragraph" w:styleId="80">
    <w:name w:val="toc 8"/>
    <w:pPr>
      <w:ind w:left="2975"/>
    </w:pPr>
  </w:style>
  <w:style w:type="paragraph" w:styleId="90">
    <w:name w:val="toc 9"/>
    <w:pPr>
      <w:ind w:left="3400"/>
    </w:pPr>
  </w:style>
  <w:style w:type="paragraph" w:customStyle="1" w:styleId="MS">
    <w:name w:val="MS바탕글"/>
    <w:pPr>
      <w:spacing w:after="200" w:line="205" w:lineRule="auto"/>
    </w:pPr>
    <w:rPr>
      <w:rFonts w:ascii="맑은 고딕" w:eastAsia="맑은 고딕"/>
    </w:rPr>
  </w:style>
  <w:style w:type="character" w:styleId="aa">
    <w:name w:val="Subtle Emphasis"/>
    <w:rPr>
      <w:rFonts w:ascii="폴라리스새바탕-함초롬바탕호환" w:eastAsia="폴라리스새바탕-함초롬바탕호환"/>
      <w:i/>
      <w:iCs/>
      <w:color w:val="404040"/>
      <w:spacing w:val="0"/>
      <w:w w:val="100"/>
      <w:position w:val="0"/>
      <w:sz w:val="20"/>
      <w:bdr w:val="none" w:sz="2" w:space="0" w:color="auto"/>
    </w:rPr>
  </w:style>
  <w:style w:type="character" w:styleId="ab">
    <w:name w:val="Emphasis"/>
    <w:rPr>
      <w:rFonts w:ascii="폴라리스새바탕-함초롬바탕호환" w:eastAsia="폴라리스새바탕-함초롬바탕호환"/>
      <w:i/>
      <w:iCs/>
      <w:color w:val="000000"/>
      <w:spacing w:val="0"/>
      <w:w w:val="100"/>
      <w:position w:val="0"/>
      <w:sz w:val="20"/>
      <w:bdr w:val="none" w:sz="2" w:space="0" w:color="auto"/>
    </w:rPr>
  </w:style>
  <w:style w:type="character" w:styleId="ac">
    <w:name w:val="Intense Emphasis"/>
    <w:rPr>
      <w:rFonts w:ascii="폴라리스새바탕-함초롬바탕호환" w:eastAsia="폴라리스새바탕-함초롬바탕호환"/>
      <w:i/>
      <w:iCs/>
      <w:color w:val="5B9BD5"/>
      <w:spacing w:val="0"/>
      <w:w w:val="100"/>
      <w:position w:val="0"/>
      <w:sz w:val="20"/>
      <w:bdr w:val="none" w:sz="2" w:space="0" w:color="auto"/>
    </w:rPr>
  </w:style>
  <w:style w:type="character" w:styleId="ad">
    <w:name w:val="Strong"/>
    <w:rPr>
      <w:rFonts w:ascii="폴라리스새바탕-함초롬바탕호환" w:eastAsia="폴라리스새바탕-함초롬바탕호환"/>
      <w:b/>
      <w:bCs/>
      <w:color w:val="000000"/>
      <w:spacing w:val="0"/>
      <w:w w:val="100"/>
      <w:position w:val="0"/>
      <w:sz w:val="20"/>
      <w:bdr w:val="none" w:sz="2" w:space="0" w:color="auto"/>
    </w:rPr>
  </w:style>
  <w:style w:type="character" w:styleId="ae">
    <w:name w:val="Subtle Reference"/>
    <w:rPr>
      <w:rFonts w:ascii="폴라리스새바탕-함초롬바탕호환" w:eastAsia="폴라리스새바탕-함초롬바탕호환"/>
      <w:color w:val="5A5A5A"/>
      <w:spacing w:val="0"/>
      <w:w w:val="100"/>
      <w:position w:val="0"/>
      <w:sz w:val="20"/>
      <w:bdr w:val="none" w:sz="2" w:space="0" w:color="auto"/>
    </w:rPr>
  </w:style>
  <w:style w:type="character" w:styleId="af">
    <w:name w:val="Intense Reference"/>
    <w:rPr>
      <w:rFonts w:ascii="폴라리스새바탕-함초롬바탕호환" w:eastAsia="폴라리스새바탕-함초롬바탕호환"/>
      <w:b/>
      <w:bCs/>
      <w:color w:val="5B9BD5"/>
      <w:spacing w:val="0"/>
      <w:w w:val="100"/>
      <w:position w:val="0"/>
      <w:sz w:val="20"/>
      <w:bdr w:val="none" w:sz="2" w:space="0" w:color="auto"/>
    </w:rPr>
  </w:style>
  <w:style w:type="character" w:styleId="af0">
    <w:name w:val="Book Title"/>
    <w:rPr>
      <w:rFonts w:ascii="폴라리스새바탕-함초롬바탕호환" w:eastAsia="폴라리스새바탕-함초롬바탕호환"/>
      <w:b/>
      <w:bCs/>
      <w:i/>
      <w:iCs/>
      <w:color w:val="000000"/>
      <w:spacing w:val="0"/>
      <w:w w:val="100"/>
      <w:position w:val="0"/>
      <w:sz w:val="20"/>
      <w:bdr w:val="none" w:sz="2" w:space="0" w:color="auto"/>
    </w:rPr>
  </w:style>
  <w:style w:type="paragraph" w:styleId="af1">
    <w:name w:val="header"/>
    <w:basedOn w:val="a"/>
    <w:link w:val="Char"/>
    <w:uiPriority w:val="99"/>
    <w:unhideWhenUsed/>
    <w:locked/>
    <w:rsid w:val="00CE4D4E"/>
    <w:pPr>
      <w:tabs>
        <w:tab w:val="center" w:pos="4513"/>
        <w:tab w:val="right" w:pos="9026"/>
      </w:tabs>
      <w:snapToGrid w:val="0"/>
    </w:pPr>
  </w:style>
  <w:style w:type="character" w:customStyle="1" w:styleId="Char">
    <w:name w:val="머리글 Char"/>
    <w:basedOn w:val="a0"/>
    <w:link w:val="af1"/>
    <w:uiPriority w:val="99"/>
    <w:rsid w:val="00CE4D4E"/>
  </w:style>
  <w:style w:type="paragraph" w:styleId="af2">
    <w:name w:val="footer"/>
    <w:basedOn w:val="a"/>
    <w:link w:val="Char0"/>
    <w:uiPriority w:val="99"/>
    <w:unhideWhenUsed/>
    <w:locked/>
    <w:rsid w:val="00CE4D4E"/>
    <w:pPr>
      <w:tabs>
        <w:tab w:val="center" w:pos="4513"/>
        <w:tab w:val="right" w:pos="9026"/>
      </w:tabs>
      <w:snapToGrid w:val="0"/>
    </w:pPr>
  </w:style>
  <w:style w:type="character" w:customStyle="1" w:styleId="Char0">
    <w:name w:val="바닥글 Char"/>
    <w:basedOn w:val="a0"/>
    <w:link w:val="af2"/>
    <w:uiPriority w:val="99"/>
    <w:rsid w:val="00CE4D4E"/>
  </w:style>
  <w:style w:type="table" w:styleId="af3">
    <w:name w:val="Table Grid"/>
    <w:basedOn w:val="a1"/>
    <w:uiPriority w:val="20"/>
    <w:qFormat/>
    <w:locked/>
    <w:rsid w:val="005119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D"/>
      </a:accent4>
      <a:accent5>
        <a:srgbClr val="4BACC6"/>
      </a:accent5>
      <a:accent6>
        <a:srgbClr val="F79649"/>
      </a:accent6>
      <a:hlink>
        <a:srgbClr val="0000FF"/>
      </a:hlink>
      <a:folHlink>
        <a:srgbClr val="800080"/>
      </a:folHlink>
    </a:clrScheme>
    <a:fontScheme name="">
      <a:majorFont>
        <a:latin typeface="맑은 고딕"/>
        <a:ea typeface=""/>
        <a:cs typeface=""/>
      </a:majorFont>
      <a:minorFont>
        <a:latin typeface="맑은 고딕"/>
        <a:ea typeface=""/>
        <a:cs typeface=""/>
      </a:minorFont>
    </a:fontScheme>
    <a:fmtScheme>
      <a:fillStyleLst>
        <a:solidFill>
          <a:schemeClr val="phClr"/>
        </a:solidFill>
        <a:gradFill>
          <a:gsLst>
            <a:gs pos="0">
              <a:schemeClr val="phClr"/>
            </a:gs>
            <a:gs pos="100000">
              <a:schemeClr val="phClr"/>
            </a:gs>
          </a:gsLst>
        </a:gradFill>
        <a:gradFill>
          <a:gsLst>
            <a:gs pos="0">
              <a:schemeClr val="phClr"/>
            </a:gs>
            <a:gs pos="100000">
              <a:schemeClr val="phClr"/>
            </a:gs>
          </a:gsLst>
        </a:gradFill>
      </a:fillStyleLst>
      <a:lnStyleLst>
        <a:ln w="12700" cap="flat" cmpd="sng" algn="ctr">
          <a:solidFill>
            <a:schemeClr val="phClr"/>
          </a:solidFill>
        </a:ln>
        <a:ln w="25400" cap="flat" cmpd="sng" algn="ctr">
          <a:solidFill>
            <a:schemeClr val="phClr"/>
          </a:solidFill>
        </a:ln>
        <a:ln w="38100" cap="flat" cmpd="sng" algn="ctr">
          <a:solidFill>
            <a:schemeClr val="phClr"/>
          </a:solidFill>
        </a:ln>
      </a:lnStyleLst>
      <a:effectStyleLst>
        <a:effectStyle>
          <a:effectLst>
            <a:outerShdw>
              <a:schemeClr val="dk1"/>
            </a:outerShdw>
          </a:effectLst>
        </a:effectStyle>
        <a:effectStyle>
          <a:effectLst>
            <a:outerShdw>
              <a:schemeClr val="dk1"/>
            </a:outerShdw>
          </a:effectLst>
        </a:effectStyle>
        <a:effectStyle>
          <a:effectLst>
            <a:outerShdw>
              <a:schemeClr val="dk1"/>
            </a:outerShdw>
          </a:effectLst>
        </a:effectStyle>
      </a:effectStyleLst>
      <a:bgFillStyleLst>
        <a:solidFill>
          <a:schemeClr val="phClr"/>
        </a:solidFill>
        <a:gradFill>
          <a:gsLst>
            <a:gs pos="0">
              <a:schemeClr val="phClr"/>
            </a:gs>
            <a:gs pos="100000">
              <a:schemeClr val="phClr"/>
            </a:gs>
          </a:gsLst>
        </a:gradFill>
        <a:gradFill>
          <a:gsLst>
            <a:gs pos="0">
              <a:schemeClr val="phClr"/>
            </a:gs>
            <a:gs pos="100000">
              <a:schemeClr val="ph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ds:itemID="{58AB43FB-5424-45D8-93D8-1AFB86FC02A7}">
  <ds:schemaRefs>
    <ds:schemaRef ds:uri="http://schemas.microsoft.com/office/2006/coverPageProps"/>
  </ds:schemaRefs>
</ds:datastoreItem>
</file>

<file path=customXml/itemProps2.xml><?xml version="1.0" encoding="utf-8"?>
<ds:datastoreItem xmlns:ds="http://schemas.openxmlformats.org/officeDocument/2006/customXml" ds:itemID="{97A3C24A-4DDB-4195-BE72-4014CF83115A}">
  <ds:schemaRefs>
    <ds:schemaRef ds:uri="http://schemas.openxmlformats.org/officeDocument/2006/bibliography"/>
    <ds:schemaRef ds:uri="http://schemas.openxmlformats.org/officeDocument/2006/sharedTyp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3751</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Joo</dc:creator>
  <cp:lastModifiedBy>HAEUN LEE</cp:lastModifiedBy>
  <cp:revision>2</cp:revision>
  <cp:lastPrinted>2024-01-15T08:31:00Z</cp:lastPrinted>
  <dcterms:created xsi:type="dcterms:W3CDTF">2024-04-16T08:06:00Z</dcterms:created>
  <dcterms:modified xsi:type="dcterms:W3CDTF">2024-04-16T08:06:00Z</dcterms:modified>
</cp:coreProperties>
</file>